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9E" w:rsidRDefault="0071600C" w:rsidP="00CE3223">
      <w:pPr>
        <w:pStyle w:val="Ttulo"/>
        <w:ind w:left="0" w:firstLine="0"/>
        <w:rPr>
          <w:smallCaps/>
          <w:lang w:val="es-CL"/>
        </w:rPr>
      </w:pPr>
      <w:r>
        <w:rPr>
          <w:smallCaps/>
        </w:rPr>
        <w:t xml:space="preserve">Bases del Concurso Público para </w:t>
      </w:r>
      <w:r>
        <w:rPr>
          <w:smallCaps/>
          <w:lang w:val="es-CL"/>
        </w:rPr>
        <w:t xml:space="preserve">la Provisión del Cargo de </w:t>
      </w:r>
      <w:r w:rsidR="00942A8C">
        <w:rPr>
          <w:smallCaps/>
          <w:lang w:val="es-CL"/>
        </w:rPr>
        <w:t>“</w:t>
      </w:r>
      <w:r w:rsidR="00F434C4" w:rsidRPr="00F434C4">
        <w:rPr>
          <w:i/>
          <w:smallCaps/>
          <w:lang w:val="es-CL"/>
        </w:rPr>
        <w:t xml:space="preserve">Técnico de Enfermería de Nivel Superior Clínico </w:t>
      </w:r>
      <w:r w:rsidR="00E04AEF">
        <w:rPr>
          <w:i/>
          <w:smallCaps/>
          <w:lang w:val="es-CL"/>
        </w:rPr>
        <w:t xml:space="preserve">en Turno, </w:t>
      </w:r>
      <w:r w:rsidR="00532CE2">
        <w:rPr>
          <w:i/>
          <w:smallCaps/>
          <w:lang w:val="es-CL"/>
        </w:rPr>
        <w:t xml:space="preserve">Unidad </w:t>
      </w:r>
      <w:r w:rsidR="00F434C4" w:rsidRPr="00F434C4">
        <w:rPr>
          <w:i/>
          <w:smallCaps/>
          <w:lang w:val="es-CL"/>
        </w:rPr>
        <w:t xml:space="preserve">de </w:t>
      </w:r>
      <w:r w:rsidR="00532CE2">
        <w:rPr>
          <w:i/>
          <w:smallCaps/>
          <w:lang w:val="es-CL"/>
        </w:rPr>
        <w:t xml:space="preserve">Emergencia </w:t>
      </w:r>
      <w:r w:rsidR="00F434C4" w:rsidRPr="00F434C4">
        <w:rPr>
          <w:i/>
          <w:smallCaps/>
          <w:lang w:val="es-CL"/>
        </w:rPr>
        <w:t>Hospitalaria</w:t>
      </w:r>
      <w:r w:rsidR="00942A8C">
        <w:rPr>
          <w:smallCaps/>
          <w:lang w:val="es-CL"/>
        </w:rPr>
        <w:t>”</w:t>
      </w:r>
      <w:r w:rsidR="0024265F">
        <w:rPr>
          <w:smallCaps/>
          <w:lang w:val="es-CL"/>
        </w:rPr>
        <w:t xml:space="preserve">, </w:t>
      </w:r>
      <w:r w:rsidR="00942A8C">
        <w:rPr>
          <w:smallCaps/>
          <w:lang w:val="es-CL"/>
        </w:rPr>
        <w:t>para el Hospital de Urgencia Asistencia Pública.</w:t>
      </w:r>
    </w:p>
    <w:p w:rsidR="006A299E" w:rsidRDefault="006A299E">
      <w:pPr>
        <w:pStyle w:val="Ttulo3"/>
        <w:spacing w:line="276" w:lineRule="auto"/>
        <w:rPr>
          <w:rFonts w:ascii="Arial" w:hAnsi="Arial" w:cs="Arial"/>
          <w:smallCaps/>
          <w:sz w:val="20"/>
          <w:u w:val="single"/>
          <w:lang w:val="es-CL"/>
        </w:rPr>
      </w:pPr>
    </w:p>
    <w:p w:rsidR="006D3516" w:rsidRDefault="006D3516"/>
    <w:sdt>
      <w:sdtPr>
        <w:rPr>
          <w:rFonts w:ascii="Arial" w:eastAsia="Times New Roman" w:hAnsi="Arial" w:cs="Times New Roman"/>
          <w:color w:val="auto"/>
          <w:sz w:val="20"/>
          <w:szCs w:val="20"/>
        </w:rPr>
        <w:id w:val="392163663"/>
        <w:docPartObj>
          <w:docPartGallery w:val="Table of Contents"/>
          <w:docPartUnique/>
        </w:docPartObj>
      </w:sdtPr>
      <w:sdtEndPr/>
      <w:sdtContent>
        <w:p w:rsidR="006D3516" w:rsidRDefault="006D3516" w:rsidP="006D3516">
          <w:pPr>
            <w:pStyle w:val="TtulodeTDC"/>
            <w:jc w:val="center"/>
          </w:pPr>
          <w:r>
            <w:t>Contenido</w:t>
          </w:r>
        </w:p>
        <w:p w:rsidR="006D3516" w:rsidRDefault="006D3516" w:rsidP="006D3516"/>
        <w:p w:rsidR="008256AD" w:rsidRDefault="006D3516">
          <w:pPr>
            <w:pStyle w:val="TDC1"/>
            <w:rPr>
              <w:rFonts w:asciiTheme="minorHAnsi" w:eastAsiaTheme="minorEastAsia" w:hAnsiTheme="minorHAnsi" w:cstheme="minorBidi"/>
              <w:bCs w:val="0"/>
              <w:smallCaps w:val="0"/>
              <w:noProof/>
              <w:szCs w:val="22"/>
              <w:lang w:val="es-CL" w:eastAsia="es-CL"/>
            </w:rPr>
          </w:pPr>
          <w:r>
            <w:rPr>
              <w:rFonts w:asciiTheme="minorHAnsi" w:eastAsiaTheme="minorEastAsia" w:hAnsiTheme="minorHAnsi"/>
              <w:szCs w:val="22"/>
            </w:rPr>
            <w:fldChar w:fldCharType="begin"/>
          </w:r>
          <w:r>
            <w:rPr>
              <w:rFonts w:asciiTheme="minorHAnsi" w:eastAsiaTheme="minorEastAsia" w:hAnsiTheme="minorHAnsi"/>
              <w:szCs w:val="22"/>
            </w:rPr>
            <w:instrText xml:space="preserve"> TOC \o "1-1" \h \z \u </w:instrText>
          </w:r>
          <w:r>
            <w:rPr>
              <w:rFonts w:asciiTheme="minorHAnsi" w:eastAsiaTheme="minorEastAsia" w:hAnsiTheme="minorHAnsi"/>
              <w:szCs w:val="22"/>
            </w:rPr>
            <w:fldChar w:fldCharType="separate"/>
          </w:r>
          <w:hyperlink w:anchor="_Toc504375600" w:history="1">
            <w:r w:rsidR="008256AD" w:rsidRPr="00E86589">
              <w:rPr>
                <w:rStyle w:val="Hipervnculo"/>
                <w:noProof/>
              </w:rPr>
              <w:t>I.</w:t>
            </w:r>
            <w:r w:rsidR="008256AD">
              <w:rPr>
                <w:rFonts w:asciiTheme="minorHAnsi" w:eastAsiaTheme="minorEastAsia" w:hAnsiTheme="minorHAnsi" w:cstheme="minorBidi"/>
                <w:bCs w:val="0"/>
                <w:smallCaps w:val="0"/>
                <w:noProof/>
                <w:szCs w:val="22"/>
                <w:lang w:val="es-CL" w:eastAsia="es-CL"/>
              </w:rPr>
              <w:tab/>
            </w:r>
            <w:r w:rsidR="008256AD" w:rsidRPr="00E86589">
              <w:rPr>
                <w:rStyle w:val="Hipervnculo"/>
                <w:noProof/>
              </w:rPr>
              <w:t>Identificación Del Cargo</w:t>
            </w:r>
            <w:r w:rsidR="008256AD">
              <w:rPr>
                <w:noProof/>
                <w:webHidden/>
              </w:rPr>
              <w:tab/>
            </w:r>
            <w:r w:rsidR="008256AD">
              <w:rPr>
                <w:noProof/>
                <w:webHidden/>
              </w:rPr>
              <w:fldChar w:fldCharType="begin"/>
            </w:r>
            <w:r w:rsidR="008256AD">
              <w:rPr>
                <w:noProof/>
                <w:webHidden/>
              </w:rPr>
              <w:instrText xml:space="preserve"> PAGEREF _Toc504375600 \h </w:instrText>
            </w:r>
            <w:r w:rsidR="008256AD">
              <w:rPr>
                <w:noProof/>
                <w:webHidden/>
              </w:rPr>
            </w:r>
            <w:r w:rsidR="008256AD">
              <w:rPr>
                <w:noProof/>
                <w:webHidden/>
              </w:rPr>
              <w:fldChar w:fldCharType="separate"/>
            </w:r>
            <w:r w:rsidR="008256AD">
              <w:rPr>
                <w:noProof/>
                <w:webHidden/>
              </w:rPr>
              <w:t>2</w:t>
            </w:r>
            <w:r w:rsidR="008256AD">
              <w:rPr>
                <w:noProof/>
                <w:webHidden/>
              </w:rPr>
              <w:fldChar w:fldCharType="end"/>
            </w:r>
          </w:hyperlink>
        </w:p>
        <w:p w:rsidR="008256AD" w:rsidRDefault="00C713E6">
          <w:pPr>
            <w:pStyle w:val="TDC1"/>
            <w:rPr>
              <w:rFonts w:asciiTheme="minorHAnsi" w:eastAsiaTheme="minorEastAsia" w:hAnsiTheme="minorHAnsi" w:cstheme="minorBidi"/>
              <w:bCs w:val="0"/>
              <w:smallCaps w:val="0"/>
              <w:noProof/>
              <w:szCs w:val="22"/>
              <w:lang w:val="es-CL" w:eastAsia="es-CL"/>
            </w:rPr>
          </w:pPr>
          <w:hyperlink w:anchor="_Toc504375601" w:history="1">
            <w:r w:rsidR="008256AD" w:rsidRPr="00E86589">
              <w:rPr>
                <w:rStyle w:val="Hipervnculo"/>
                <w:noProof/>
              </w:rPr>
              <w:t>Ii.</w:t>
            </w:r>
            <w:r w:rsidR="008256AD">
              <w:rPr>
                <w:rFonts w:asciiTheme="minorHAnsi" w:eastAsiaTheme="minorEastAsia" w:hAnsiTheme="minorHAnsi" w:cstheme="minorBidi"/>
                <w:bCs w:val="0"/>
                <w:smallCaps w:val="0"/>
                <w:noProof/>
                <w:szCs w:val="22"/>
                <w:lang w:val="es-CL" w:eastAsia="es-CL"/>
              </w:rPr>
              <w:tab/>
            </w:r>
            <w:r w:rsidR="008256AD" w:rsidRPr="00E86589">
              <w:rPr>
                <w:rStyle w:val="Hipervnculo"/>
                <w:noProof/>
              </w:rPr>
              <w:t>Descripción Del Cargo</w:t>
            </w:r>
            <w:r w:rsidR="008256AD">
              <w:rPr>
                <w:noProof/>
                <w:webHidden/>
              </w:rPr>
              <w:tab/>
            </w:r>
            <w:r w:rsidR="008256AD">
              <w:rPr>
                <w:noProof/>
                <w:webHidden/>
              </w:rPr>
              <w:fldChar w:fldCharType="begin"/>
            </w:r>
            <w:r w:rsidR="008256AD">
              <w:rPr>
                <w:noProof/>
                <w:webHidden/>
              </w:rPr>
              <w:instrText xml:space="preserve"> PAGEREF _Toc504375601 \h </w:instrText>
            </w:r>
            <w:r w:rsidR="008256AD">
              <w:rPr>
                <w:noProof/>
                <w:webHidden/>
              </w:rPr>
            </w:r>
            <w:r w:rsidR="008256AD">
              <w:rPr>
                <w:noProof/>
                <w:webHidden/>
              </w:rPr>
              <w:fldChar w:fldCharType="separate"/>
            </w:r>
            <w:r w:rsidR="008256AD">
              <w:rPr>
                <w:noProof/>
                <w:webHidden/>
              </w:rPr>
              <w:t>2</w:t>
            </w:r>
            <w:r w:rsidR="008256AD">
              <w:rPr>
                <w:noProof/>
                <w:webHidden/>
              </w:rPr>
              <w:fldChar w:fldCharType="end"/>
            </w:r>
          </w:hyperlink>
        </w:p>
        <w:p w:rsidR="008256AD" w:rsidRDefault="00C713E6">
          <w:pPr>
            <w:pStyle w:val="TDC1"/>
            <w:rPr>
              <w:rFonts w:asciiTheme="minorHAnsi" w:eastAsiaTheme="minorEastAsia" w:hAnsiTheme="minorHAnsi" w:cstheme="minorBidi"/>
              <w:bCs w:val="0"/>
              <w:smallCaps w:val="0"/>
              <w:noProof/>
              <w:szCs w:val="22"/>
              <w:lang w:val="es-CL" w:eastAsia="es-CL"/>
            </w:rPr>
          </w:pPr>
          <w:hyperlink w:anchor="_Toc504375602" w:history="1">
            <w:r w:rsidR="008256AD" w:rsidRPr="00E86589">
              <w:rPr>
                <w:rStyle w:val="Hipervnculo"/>
                <w:noProof/>
              </w:rPr>
              <w:t>Iii.</w:t>
            </w:r>
            <w:r w:rsidR="008256AD">
              <w:rPr>
                <w:rFonts w:asciiTheme="minorHAnsi" w:eastAsiaTheme="minorEastAsia" w:hAnsiTheme="minorHAnsi" w:cstheme="minorBidi"/>
                <w:bCs w:val="0"/>
                <w:smallCaps w:val="0"/>
                <w:noProof/>
                <w:szCs w:val="22"/>
                <w:lang w:val="es-CL" w:eastAsia="es-CL"/>
              </w:rPr>
              <w:tab/>
            </w:r>
            <w:r w:rsidR="008256AD" w:rsidRPr="00E86589">
              <w:rPr>
                <w:rStyle w:val="Hipervnculo"/>
                <w:noProof/>
              </w:rPr>
              <w:t>Perfil Del Cargo</w:t>
            </w:r>
            <w:r w:rsidR="008256AD">
              <w:rPr>
                <w:noProof/>
                <w:webHidden/>
              </w:rPr>
              <w:tab/>
            </w:r>
            <w:r w:rsidR="008256AD">
              <w:rPr>
                <w:noProof/>
                <w:webHidden/>
              </w:rPr>
              <w:fldChar w:fldCharType="begin"/>
            </w:r>
            <w:r w:rsidR="008256AD">
              <w:rPr>
                <w:noProof/>
                <w:webHidden/>
              </w:rPr>
              <w:instrText xml:space="preserve"> PAGEREF _Toc504375602 \h </w:instrText>
            </w:r>
            <w:r w:rsidR="008256AD">
              <w:rPr>
                <w:noProof/>
                <w:webHidden/>
              </w:rPr>
            </w:r>
            <w:r w:rsidR="008256AD">
              <w:rPr>
                <w:noProof/>
                <w:webHidden/>
              </w:rPr>
              <w:fldChar w:fldCharType="separate"/>
            </w:r>
            <w:r w:rsidR="008256AD">
              <w:rPr>
                <w:noProof/>
                <w:webHidden/>
              </w:rPr>
              <w:t>3</w:t>
            </w:r>
            <w:r w:rsidR="008256AD">
              <w:rPr>
                <w:noProof/>
                <w:webHidden/>
              </w:rPr>
              <w:fldChar w:fldCharType="end"/>
            </w:r>
          </w:hyperlink>
        </w:p>
        <w:p w:rsidR="008256AD" w:rsidRDefault="00C713E6">
          <w:pPr>
            <w:pStyle w:val="TDC1"/>
            <w:rPr>
              <w:rFonts w:asciiTheme="minorHAnsi" w:eastAsiaTheme="minorEastAsia" w:hAnsiTheme="minorHAnsi" w:cstheme="minorBidi"/>
              <w:bCs w:val="0"/>
              <w:smallCaps w:val="0"/>
              <w:noProof/>
              <w:szCs w:val="22"/>
              <w:lang w:val="es-CL" w:eastAsia="es-CL"/>
            </w:rPr>
          </w:pPr>
          <w:hyperlink w:anchor="_Toc504375603" w:history="1">
            <w:r w:rsidR="008256AD" w:rsidRPr="00E86589">
              <w:rPr>
                <w:rStyle w:val="Hipervnculo"/>
                <w:noProof/>
              </w:rPr>
              <w:t>Iv.</w:t>
            </w:r>
            <w:r w:rsidR="008256AD">
              <w:rPr>
                <w:rFonts w:asciiTheme="minorHAnsi" w:eastAsiaTheme="minorEastAsia" w:hAnsiTheme="minorHAnsi" w:cstheme="minorBidi"/>
                <w:bCs w:val="0"/>
                <w:smallCaps w:val="0"/>
                <w:noProof/>
                <w:szCs w:val="22"/>
                <w:lang w:val="es-CL" w:eastAsia="es-CL"/>
              </w:rPr>
              <w:tab/>
            </w:r>
            <w:r w:rsidR="008256AD" w:rsidRPr="00E86589">
              <w:rPr>
                <w:rStyle w:val="Hipervnculo"/>
                <w:noProof/>
              </w:rPr>
              <w:t>Requisitos Específicos</w:t>
            </w:r>
            <w:r w:rsidR="008256AD">
              <w:rPr>
                <w:noProof/>
                <w:webHidden/>
              </w:rPr>
              <w:tab/>
            </w:r>
            <w:r w:rsidR="008256AD">
              <w:rPr>
                <w:noProof/>
                <w:webHidden/>
              </w:rPr>
              <w:fldChar w:fldCharType="begin"/>
            </w:r>
            <w:r w:rsidR="008256AD">
              <w:rPr>
                <w:noProof/>
                <w:webHidden/>
              </w:rPr>
              <w:instrText xml:space="preserve"> PAGEREF _Toc504375603 \h </w:instrText>
            </w:r>
            <w:r w:rsidR="008256AD">
              <w:rPr>
                <w:noProof/>
                <w:webHidden/>
              </w:rPr>
            </w:r>
            <w:r w:rsidR="008256AD">
              <w:rPr>
                <w:noProof/>
                <w:webHidden/>
              </w:rPr>
              <w:fldChar w:fldCharType="separate"/>
            </w:r>
            <w:r w:rsidR="008256AD">
              <w:rPr>
                <w:noProof/>
                <w:webHidden/>
              </w:rPr>
              <w:t>6</w:t>
            </w:r>
            <w:r w:rsidR="008256AD">
              <w:rPr>
                <w:noProof/>
                <w:webHidden/>
              </w:rPr>
              <w:fldChar w:fldCharType="end"/>
            </w:r>
          </w:hyperlink>
        </w:p>
        <w:p w:rsidR="008256AD" w:rsidRDefault="00C713E6">
          <w:pPr>
            <w:pStyle w:val="TDC1"/>
            <w:rPr>
              <w:rFonts w:asciiTheme="minorHAnsi" w:eastAsiaTheme="minorEastAsia" w:hAnsiTheme="minorHAnsi" w:cstheme="minorBidi"/>
              <w:bCs w:val="0"/>
              <w:smallCaps w:val="0"/>
              <w:noProof/>
              <w:szCs w:val="22"/>
              <w:lang w:val="es-CL" w:eastAsia="es-CL"/>
            </w:rPr>
          </w:pPr>
          <w:hyperlink w:anchor="_Toc504375604" w:history="1">
            <w:r w:rsidR="008256AD" w:rsidRPr="00E86589">
              <w:rPr>
                <w:rStyle w:val="Hipervnculo"/>
                <w:noProof/>
              </w:rPr>
              <w:t>V.</w:t>
            </w:r>
            <w:r w:rsidR="008256AD">
              <w:rPr>
                <w:rFonts w:asciiTheme="minorHAnsi" w:eastAsiaTheme="minorEastAsia" w:hAnsiTheme="minorHAnsi" w:cstheme="minorBidi"/>
                <w:bCs w:val="0"/>
                <w:smallCaps w:val="0"/>
                <w:noProof/>
                <w:szCs w:val="22"/>
                <w:lang w:val="es-CL" w:eastAsia="es-CL"/>
              </w:rPr>
              <w:tab/>
            </w:r>
            <w:r w:rsidR="008256AD" w:rsidRPr="00E86589">
              <w:rPr>
                <w:rStyle w:val="Hipervnculo"/>
                <w:noProof/>
              </w:rPr>
              <w:t>Proceso De Postulación</w:t>
            </w:r>
            <w:r w:rsidR="008256AD">
              <w:rPr>
                <w:noProof/>
                <w:webHidden/>
              </w:rPr>
              <w:tab/>
            </w:r>
            <w:r w:rsidR="008256AD">
              <w:rPr>
                <w:noProof/>
                <w:webHidden/>
              </w:rPr>
              <w:fldChar w:fldCharType="begin"/>
            </w:r>
            <w:r w:rsidR="008256AD">
              <w:rPr>
                <w:noProof/>
                <w:webHidden/>
              </w:rPr>
              <w:instrText xml:space="preserve"> PAGEREF _Toc504375604 \h </w:instrText>
            </w:r>
            <w:r w:rsidR="008256AD">
              <w:rPr>
                <w:noProof/>
                <w:webHidden/>
              </w:rPr>
            </w:r>
            <w:r w:rsidR="008256AD">
              <w:rPr>
                <w:noProof/>
                <w:webHidden/>
              </w:rPr>
              <w:fldChar w:fldCharType="separate"/>
            </w:r>
            <w:r w:rsidR="008256AD">
              <w:rPr>
                <w:noProof/>
                <w:webHidden/>
              </w:rPr>
              <w:t>6</w:t>
            </w:r>
            <w:r w:rsidR="008256AD">
              <w:rPr>
                <w:noProof/>
                <w:webHidden/>
              </w:rPr>
              <w:fldChar w:fldCharType="end"/>
            </w:r>
          </w:hyperlink>
        </w:p>
        <w:p w:rsidR="008256AD" w:rsidRDefault="00C713E6">
          <w:pPr>
            <w:pStyle w:val="TDC1"/>
            <w:rPr>
              <w:rFonts w:asciiTheme="minorHAnsi" w:eastAsiaTheme="minorEastAsia" w:hAnsiTheme="minorHAnsi" w:cstheme="minorBidi"/>
              <w:bCs w:val="0"/>
              <w:smallCaps w:val="0"/>
              <w:noProof/>
              <w:szCs w:val="22"/>
              <w:lang w:val="es-CL" w:eastAsia="es-CL"/>
            </w:rPr>
          </w:pPr>
          <w:hyperlink w:anchor="_Toc504375605" w:history="1">
            <w:r w:rsidR="008256AD" w:rsidRPr="00E86589">
              <w:rPr>
                <w:rStyle w:val="Hipervnculo"/>
                <w:noProof/>
              </w:rPr>
              <w:t>Vi.</w:t>
            </w:r>
            <w:r w:rsidR="008256AD">
              <w:rPr>
                <w:rFonts w:asciiTheme="minorHAnsi" w:eastAsiaTheme="minorEastAsia" w:hAnsiTheme="minorHAnsi" w:cstheme="minorBidi"/>
                <w:bCs w:val="0"/>
                <w:smallCaps w:val="0"/>
                <w:noProof/>
                <w:szCs w:val="22"/>
                <w:lang w:val="es-CL" w:eastAsia="es-CL"/>
              </w:rPr>
              <w:tab/>
            </w:r>
            <w:r w:rsidR="008256AD" w:rsidRPr="00E86589">
              <w:rPr>
                <w:rStyle w:val="Hipervnculo"/>
                <w:noProof/>
              </w:rPr>
              <w:t>Modalidad De Evaluación</w:t>
            </w:r>
            <w:r w:rsidR="008256AD">
              <w:rPr>
                <w:noProof/>
                <w:webHidden/>
              </w:rPr>
              <w:tab/>
            </w:r>
            <w:r w:rsidR="008256AD">
              <w:rPr>
                <w:noProof/>
                <w:webHidden/>
              </w:rPr>
              <w:fldChar w:fldCharType="begin"/>
            </w:r>
            <w:r w:rsidR="008256AD">
              <w:rPr>
                <w:noProof/>
                <w:webHidden/>
              </w:rPr>
              <w:instrText xml:space="preserve"> PAGEREF _Toc504375605 \h </w:instrText>
            </w:r>
            <w:r w:rsidR="008256AD">
              <w:rPr>
                <w:noProof/>
                <w:webHidden/>
              </w:rPr>
            </w:r>
            <w:r w:rsidR="008256AD">
              <w:rPr>
                <w:noProof/>
                <w:webHidden/>
              </w:rPr>
              <w:fldChar w:fldCharType="separate"/>
            </w:r>
            <w:r w:rsidR="008256AD">
              <w:rPr>
                <w:noProof/>
                <w:webHidden/>
              </w:rPr>
              <w:t>7</w:t>
            </w:r>
            <w:r w:rsidR="008256AD">
              <w:rPr>
                <w:noProof/>
                <w:webHidden/>
              </w:rPr>
              <w:fldChar w:fldCharType="end"/>
            </w:r>
          </w:hyperlink>
        </w:p>
        <w:p w:rsidR="008256AD" w:rsidRDefault="00C713E6">
          <w:pPr>
            <w:pStyle w:val="TDC1"/>
            <w:rPr>
              <w:rFonts w:asciiTheme="minorHAnsi" w:eastAsiaTheme="minorEastAsia" w:hAnsiTheme="minorHAnsi" w:cstheme="minorBidi"/>
              <w:bCs w:val="0"/>
              <w:smallCaps w:val="0"/>
              <w:noProof/>
              <w:szCs w:val="22"/>
              <w:lang w:val="es-CL" w:eastAsia="es-CL"/>
            </w:rPr>
          </w:pPr>
          <w:hyperlink w:anchor="_Toc504375606" w:history="1">
            <w:r w:rsidR="008256AD" w:rsidRPr="00E86589">
              <w:rPr>
                <w:rStyle w:val="Hipervnculo"/>
                <w:noProof/>
              </w:rPr>
              <w:t>Vii.</w:t>
            </w:r>
            <w:r w:rsidR="008256AD">
              <w:rPr>
                <w:rFonts w:asciiTheme="minorHAnsi" w:eastAsiaTheme="minorEastAsia" w:hAnsiTheme="minorHAnsi" w:cstheme="minorBidi"/>
                <w:bCs w:val="0"/>
                <w:smallCaps w:val="0"/>
                <w:noProof/>
                <w:szCs w:val="22"/>
                <w:lang w:val="es-CL" w:eastAsia="es-CL"/>
              </w:rPr>
              <w:tab/>
            </w:r>
            <w:r w:rsidR="008256AD" w:rsidRPr="00E86589">
              <w:rPr>
                <w:rStyle w:val="Hipervnculo"/>
                <w:noProof/>
              </w:rPr>
              <w:t>Factores Y Su Ponderación</w:t>
            </w:r>
            <w:r w:rsidR="008256AD">
              <w:rPr>
                <w:noProof/>
                <w:webHidden/>
              </w:rPr>
              <w:tab/>
            </w:r>
            <w:r w:rsidR="008256AD">
              <w:rPr>
                <w:noProof/>
                <w:webHidden/>
              </w:rPr>
              <w:fldChar w:fldCharType="begin"/>
            </w:r>
            <w:r w:rsidR="008256AD">
              <w:rPr>
                <w:noProof/>
                <w:webHidden/>
              </w:rPr>
              <w:instrText xml:space="preserve"> PAGEREF _Toc504375606 \h </w:instrText>
            </w:r>
            <w:r w:rsidR="008256AD">
              <w:rPr>
                <w:noProof/>
                <w:webHidden/>
              </w:rPr>
            </w:r>
            <w:r w:rsidR="008256AD">
              <w:rPr>
                <w:noProof/>
                <w:webHidden/>
              </w:rPr>
              <w:fldChar w:fldCharType="separate"/>
            </w:r>
            <w:r w:rsidR="008256AD">
              <w:rPr>
                <w:noProof/>
                <w:webHidden/>
              </w:rPr>
              <w:t>8</w:t>
            </w:r>
            <w:r w:rsidR="008256AD">
              <w:rPr>
                <w:noProof/>
                <w:webHidden/>
              </w:rPr>
              <w:fldChar w:fldCharType="end"/>
            </w:r>
          </w:hyperlink>
        </w:p>
        <w:p w:rsidR="008256AD" w:rsidRDefault="00C713E6">
          <w:pPr>
            <w:pStyle w:val="TDC1"/>
            <w:rPr>
              <w:rFonts w:asciiTheme="minorHAnsi" w:eastAsiaTheme="minorEastAsia" w:hAnsiTheme="minorHAnsi" w:cstheme="minorBidi"/>
              <w:bCs w:val="0"/>
              <w:smallCaps w:val="0"/>
              <w:noProof/>
              <w:szCs w:val="22"/>
              <w:lang w:val="es-CL" w:eastAsia="es-CL"/>
            </w:rPr>
          </w:pPr>
          <w:hyperlink w:anchor="_Toc504375607" w:history="1">
            <w:r w:rsidR="008256AD" w:rsidRPr="00E86589">
              <w:rPr>
                <w:rStyle w:val="Hipervnculo"/>
                <w:noProof/>
              </w:rPr>
              <w:t>Viii.</w:t>
            </w:r>
            <w:r w:rsidR="008256AD">
              <w:rPr>
                <w:rFonts w:asciiTheme="minorHAnsi" w:eastAsiaTheme="minorEastAsia" w:hAnsiTheme="minorHAnsi" w:cstheme="minorBidi"/>
                <w:bCs w:val="0"/>
                <w:smallCaps w:val="0"/>
                <w:noProof/>
                <w:szCs w:val="22"/>
                <w:lang w:val="es-CL" w:eastAsia="es-CL"/>
              </w:rPr>
              <w:tab/>
            </w:r>
            <w:r w:rsidR="008256AD" w:rsidRPr="00E86589">
              <w:rPr>
                <w:rStyle w:val="Hipervnculo"/>
                <w:noProof/>
              </w:rPr>
              <w:t>Propuesta De Postulantes Seleccionados, Notificación De Resultados Y Cierre De Proceso</w:t>
            </w:r>
            <w:r w:rsidR="008256AD">
              <w:rPr>
                <w:noProof/>
                <w:webHidden/>
              </w:rPr>
              <w:tab/>
            </w:r>
            <w:r w:rsidR="008256AD">
              <w:rPr>
                <w:noProof/>
                <w:webHidden/>
              </w:rPr>
              <w:fldChar w:fldCharType="begin"/>
            </w:r>
            <w:r w:rsidR="008256AD">
              <w:rPr>
                <w:noProof/>
                <w:webHidden/>
              </w:rPr>
              <w:instrText xml:space="preserve"> PAGEREF _Toc504375607 \h </w:instrText>
            </w:r>
            <w:r w:rsidR="008256AD">
              <w:rPr>
                <w:noProof/>
                <w:webHidden/>
              </w:rPr>
            </w:r>
            <w:r w:rsidR="008256AD">
              <w:rPr>
                <w:noProof/>
                <w:webHidden/>
              </w:rPr>
              <w:fldChar w:fldCharType="separate"/>
            </w:r>
            <w:r w:rsidR="008256AD">
              <w:rPr>
                <w:noProof/>
                <w:webHidden/>
              </w:rPr>
              <w:t>9</w:t>
            </w:r>
            <w:r w:rsidR="008256AD">
              <w:rPr>
                <w:noProof/>
                <w:webHidden/>
              </w:rPr>
              <w:fldChar w:fldCharType="end"/>
            </w:r>
          </w:hyperlink>
        </w:p>
        <w:p w:rsidR="008256AD" w:rsidRDefault="00C713E6">
          <w:pPr>
            <w:pStyle w:val="TDC1"/>
            <w:rPr>
              <w:rFonts w:asciiTheme="minorHAnsi" w:eastAsiaTheme="minorEastAsia" w:hAnsiTheme="minorHAnsi" w:cstheme="minorBidi"/>
              <w:bCs w:val="0"/>
              <w:smallCaps w:val="0"/>
              <w:noProof/>
              <w:szCs w:val="22"/>
              <w:lang w:val="es-CL" w:eastAsia="es-CL"/>
            </w:rPr>
          </w:pPr>
          <w:hyperlink w:anchor="_Toc504375608" w:history="1">
            <w:r w:rsidR="008256AD" w:rsidRPr="00E86589">
              <w:rPr>
                <w:rStyle w:val="Hipervnculo"/>
                <w:noProof/>
              </w:rPr>
              <w:t>Ix.</w:t>
            </w:r>
            <w:r w:rsidR="008256AD">
              <w:rPr>
                <w:rFonts w:asciiTheme="minorHAnsi" w:eastAsiaTheme="minorEastAsia" w:hAnsiTheme="minorHAnsi" w:cstheme="minorBidi"/>
                <w:bCs w:val="0"/>
                <w:smallCaps w:val="0"/>
                <w:noProof/>
                <w:szCs w:val="22"/>
                <w:lang w:val="es-CL" w:eastAsia="es-CL"/>
              </w:rPr>
              <w:tab/>
            </w:r>
            <w:r w:rsidR="008256AD" w:rsidRPr="00E86589">
              <w:rPr>
                <w:rStyle w:val="Hipervnculo"/>
                <w:noProof/>
              </w:rPr>
              <w:t>Comité De Selección</w:t>
            </w:r>
            <w:r w:rsidR="008256AD">
              <w:rPr>
                <w:noProof/>
                <w:webHidden/>
              </w:rPr>
              <w:tab/>
            </w:r>
            <w:r w:rsidR="008256AD">
              <w:rPr>
                <w:noProof/>
                <w:webHidden/>
              </w:rPr>
              <w:fldChar w:fldCharType="begin"/>
            </w:r>
            <w:r w:rsidR="008256AD">
              <w:rPr>
                <w:noProof/>
                <w:webHidden/>
              </w:rPr>
              <w:instrText xml:space="preserve"> PAGEREF _Toc504375608 \h </w:instrText>
            </w:r>
            <w:r w:rsidR="008256AD">
              <w:rPr>
                <w:noProof/>
                <w:webHidden/>
              </w:rPr>
            </w:r>
            <w:r w:rsidR="008256AD">
              <w:rPr>
                <w:noProof/>
                <w:webHidden/>
              </w:rPr>
              <w:fldChar w:fldCharType="separate"/>
            </w:r>
            <w:r w:rsidR="008256AD">
              <w:rPr>
                <w:noProof/>
                <w:webHidden/>
              </w:rPr>
              <w:t>10</w:t>
            </w:r>
            <w:r w:rsidR="008256AD">
              <w:rPr>
                <w:noProof/>
                <w:webHidden/>
              </w:rPr>
              <w:fldChar w:fldCharType="end"/>
            </w:r>
          </w:hyperlink>
        </w:p>
        <w:p w:rsidR="008256AD" w:rsidRDefault="00C713E6">
          <w:pPr>
            <w:pStyle w:val="TDC1"/>
            <w:rPr>
              <w:rFonts w:asciiTheme="minorHAnsi" w:eastAsiaTheme="minorEastAsia" w:hAnsiTheme="minorHAnsi" w:cstheme="minorBidi"/>
              <w:bCs w:val="0"/>
              <w:smallCaps w:val="0"/>
              <w:noProof/>
              <w:szCs w:val="22"/>
              <w:lang w:val="es-CL" w:eastAsia="es-CL"/>
            </w:rPr>
          </w:pPr>
          <w:hyperlink w:anchor="_Toc504375609" w:history="1">
            <w:r w:rsidR="008256AD" w:rsidRPr="00E86589">
              <w:rPr>
                <w:rStyle w:val="Hipervnculo"/>
                <w:noProof/>
              </w:rPr>
              <w:t>X.</w:t>
            </w:r>
            <w:r w:rsidR="008256AD">
              <w:rPr>
                <w:rFonts w:asciiTheme="minorHAnsi" w:eastAsiaTheme="minorEastAsia" w:hAnsiTheme="minorHAnsi" w:cstheme="minorBidi"/>
                <w:bCs w:val="0"/>
                <w:smallCaps w:val="0"/>
                <w:noProof/>
                <w:szCs w:val="22"/>
                <w:lang w:val="es-CL" w:eastAsia="es-CL"/>
              </w:rPr>
              <w:tab/>
            </w:r>
            <w:r w:rsidR="008256AD" w:rsidRPr="00E86589">
              <w:rPr>
                <w:rStyle w:val="Hipervnculo"/>
                <w:noProof/>
              </w:rPr>
              <w:t>Consideraciones</w:t>
            </w:r>
            <w:r w:rsidR="008256AD">
              <w:rPr>
                <w:noProof/>
                <w:webHidden/>
              </w:rPr>
              <w:tab/>
            </w:r>
            <w:r w:rsidR="008256AD">
              <w:rPr>
                <w:noProof/>
                <w:webHidden/>
              </w:rPr>
              <w:fldChar w:fldCharType="begin"/>
            </w:r>
            <w:r w:rsidR="008256AD">
              <w:rPr>
                <w:noProof/>
                <w:webHidden/>
              </w:rPr>
              <w:instrText xml:space="preserve"> PAGEREF _Toc504375609 \h </w:instrText>
            </w:r>
            <w:r w:rsidR="008256AD">
              <w:rPr>
                <w:noProof/>
                <w:webHidden/>
              </w:rPr>
            </w:r>
            <w:r w:rsidR="008256AD">
              <w:rPr>
                <w:noProof/>
                <w:webHidden/>
              </w:rPr>
              <w:fldChar w:fldCharType="separate"/>
            </w:r>
            <w:r w:rsidR="008256AD">
              <w:rPr>
                <w:noProof/>
                <w:webHidden/>
              </w:rPr>
              <w:t>10</w:t>
            </w:r>
            <w:r w:rsidR="008256AD">
              <w:rPr>
                <w:noProof/>
                <w:webHidden/>
              </w:rPr>
              <w:fldChar w:fldCharType="end"/>
            </w:r>
          </w:hyperlink>
        </w:p>
        <w:p w:rsidR="008256AD" w:rsidRDefault="00C713E6">
          <w:pPr>
            <w:pStyle w:val="TDC1"/>
            <w:rPr>
              <w:rFonts w:asciiTheme="minorHAnsi" w:eastAsiaTheme="minorEastAsia" w:hAnsiTheme="minorHAnsi" w:cstheme="minorBidi"/>
              <w:bCs w:val="0"/>
              <w:smallCaps w:val="0"/>
              <w:noProof/>
              <w:szCs w:val="22"/>
              <w:lang w:val="es-CL" w:eastAsia="es-CL"/>
            </w:rPr>
          </w:pPr>
          <w:hyperlink w:anchor="_Toc504375610" w:history="1">
            <w:r w:rsidR="008256AD" w:rsidRPr="00E86589">
              <w:rPr>
                <w:rStyle w:val="Hipervnculo"/>
                <w:noProof/>
                <w:lang w:val="es-CL"/>
              </w:rPr>
              <w:t>Xi.</w:t>
            </w:r>
            <w:r w:rsidR="008256AD">
              <w:rPr>
                <w:rFonts w:asciiTheme="minorHAnsi" w:eastAsiaTheme="minorEastAsia" w:hAnsiTheme="minorHAnsi" w:cstheme="minorBidi"/>
                <w:bCs w:val="0"/>
                <w:smallCaps w:val="0"/>
                <w:noProof/>
                <w:szCs w:val="22"/>
                <w:lang w:val="es-CL" w:eastAsia="es-CL"/>
              </w:rPr>
              <w:tab/>
            </w:r>
            <w:r w:rsidR="008256AD" w:rsidRPr="00E86589">
              <w:rPr>
                <w:rStyle w:val="Hipervnculo"/>
                <w:noProof/>
                <w:lang w:val="es-CL"/>
              </w:rPr>
              <w:t>Anexo N° 1: Ficha De Postulación</w:t>
            </w:r>
            <w:r w:rsidR="008256AD">
              <w:rPr>
                <w:noProof/>
                <w:webHidden/>
              </w:rPr>
              <w:tab/>
            </w:r>
            <w:r w:rsidR="008256AD">
              <w:rPr>
                <w:noProof/>
                <w:webHidden/>
              </w:rPr>
              <w:fldChar w:fldCharType="begin"/>
            </w:r>
            <w:r w:rsidR="008256AD">
              <w:rPr>
                <w:noProof/>
                <w:webHidden/>
              </w:rPr>
              <w:instrText xml:space="preserve"> PAGEREF _Toc504375610 \h </w:instrText>
            </w:r>
            <w:r w:rsidR="008256AD">
              <w:rPr>
                <w:noProof/>
                <w:webHidden/>
              </w:rPr>
            </w:r>
            <w:r w:rsidR="008256AD">
              <w:rPr>
                <w:noProof/>
                <w:webHidden/>
              </w:rPr>
              <w:fldChar w:fldCharType="separate"/>
            </w:r>
            <w:r w:rsidR="008256AD">
              <w:rPr>
                <w:noProof/>
                <w:webHidden/>
              </w:rPr>
              <w:t>11</w:t>
            </w:r>
            <w:r w:rsidR="008256AD">
              <w:rPr>
                <w:noProof/>
                <w:webHidden/>
              </w:rPr>
              <w:fldChar w:fldCharType="end"/>
            </w:r>
          </w:hyperlink>
        </w:p>
        <w:p w:rsidR="008256AD" w:rsidRDefault="00C713E6">
          <w:pPr>
            <w:pStyle w:val="TDC1"/>
            <w:rPr>
              <w:rFonts w:asciiTheme="minorHAnsi" w:eastAsiaTheme="minorEastAsia" w:hAnsiTheme="minorHAnsi" w:cstheme="minorBidi"/>
              <w:bCs w:val="0"/>
              <w:smallCaps w:val="0"/>
              <w:noProof/>
              <w:szCs w:val="22"/>
              <w:lang w:val="es-CL" w:eastAsia="es-CL"/>
            </w:rPr>
          </w:pPr>
          <w:hyperlink w:anchor="_Toc504375611" w:history="1">
            <w:r w:rsidR="008256AD" w:rsidRPr="00E86589">
              <w:rPr>
                <w:rStyle w:val="Hipervnculo"/>
                <w:noProof/>
              </w:rPr>
              <w:t>Xii.</w:t>
            </w:r>
            <w:r w:rsidR="008256AD">
              <w:rPr>
                <w:rFonts w:asciiTheme="minorHAnsi" w:eastAsiaTheme="minorEastAsia" w:hAnsiTheme="minorHAnsi" w:cstheme="minorBidi"/>
                <w:bCs w:val="0"/>
                <w:smallCaps w:val="0"/>
                <w:noProof/>
                <w:szCs w:val="22"/>
                <w:lang w:val="es-CL" w:eastAsia="es-CL"/>
              </w:rPr>
              <w:tab/>
            </w:r>
            <w:r w:rsidR="008256AD" w:rsidRPr="00E86589">
              <w:rPr>
                <w:rStyle w:val="Hipervnculo"/>
                <w:noProof/>
              </w:rPr>
              <w:t>Anexo N° 2: Curriculum Vitae Resumido</w:t>
            </w:r>
            <w:r w:rsidR="008256AD">
              <w:rPr>
                <w:noProof/>
                <w:webHidden/>
              </w:rPr>
              <w:tab/>
            </w:r>
            <w:r w:rsidR="008256AD">
              <w:rPr>
                <w:noProof/>
                <w:webHidden/>
              </w:rPr>
              <w:fldChar w:fldCharType="begin"/>
            </w:r>
            <w:r w:rsidR="008256AD">
              <w:rPr>
                <w:noProof/>
                <w:webHidden/>
              </w:rPr>
              <w:instrText xml:space="preserve"> PAGEREF _Toc504375611 \h </w:instrText>
            </w:r>
            <w:r w:rsidR="008256AD">
              <w:rPr>
                <w:noProof/>
                <w:webHidden/>
              </w:rPr>
            </w:r>
            <w:r w:rsidR="008256AD">
              <w:rPr>
                <w:noProof/>
                <w:webHidden/>
              </w:rPr>
              <w:fldChar w:fldCharType="separate"/>
            </w:r>
            <w:r w:rsidR="008256AD">
              <w:rPr>
                <w:noProof/>
                <w:webHidden/>
              </w:rPr>
              <w:t>12</w:t>
            </w:r>
            <w:r w:rsidR="008256AD">
              <w:rPr>
                <w:noProof/>
                <w:webHidden/>
              </w:rPr>
              <w:fldChar w:fldCharType="end"/>
            </w:r>
          </w:hyperlink>
        </w:p>
        <w:p w:rsidR="008256AD" w:rsidRDefault="00C713E6">
          <w:pPr>
            <w:pStyle w:val="TDC1"/>
            <w:rPr>
              <w:rFonts w:asciiTheme="minorHAnsi" w:eastAsiaTheme="minorEastAsia" w:hAnsiTheme="minorHAnsi" w:cstheme="minorBidi"/>
              <w:bCs w:val="0"/>
              <w:smallCaps w:val="0"/>
              <w:noProof/>
              <w:szCs w:val="22"/>
              <w:lang w:val="es-CL" w:eastAsia="es-CL"/>
            </w:rPr>
          </w:pPr>
          <w:hyperlink w:anchor="_Toc504375612" w:history="1">
            <w:r w:rsidR="008256AD" w:rsidRPr="00E86589">
              <w:rPr>
                <w:rStyle w:val="Hipervnculo"/>
                <w:noProof/>
              </w:rPr>
              <w:t>Xiii.</w:t>
            </w:r>
            <w:r w:rsidR="008256AD">
              <w:rPr>
                <w:rFonts w:asciiTheme="minorHAnsi" w:eastAsiaTheme="minorEastAsia" w:hAnsiTheme="minorHAnsi" w:cstheme="minorBidi"/>
                <w:bCs w:val="0"/>
                <w:smallCaps w:val="0"/>
                <w:noProof/>
                <w:szCs w:val="22"/>
                <w:lang w:val="es-CL" w:eastAsia="es-CL"/>
              </w:rPr>
              <w:tab/>
            </w:r>
            <w:r w:rsidR="008256AD" w:rsidRPr="00E86589">
              <w:rPr>
                <w:rStyle w:val="Hipervnculo"/>
                <w:noProof/>
              </w:rPr>
              <w:t>Anexo N° 3: Declaración Jurada Simple</w:t>
            </w:r>
            <w:r w:rsidR="008256AD">
              <w:rPr>
                <w:noProof/>
                <w:webHidden/>
              </w:rPr>
              <w:tab/>
            </w:r>
            <w:r w:rsidR="008256AD">
              <w:rPr>
                <w:noProof/>
                <w:webHidden/>
              </w:rPr>
              <w:fldChar w:fldCharType="begin"/>
            </w:r>
            <w:r w:rsidR="008256AD">
              <w:rPr>
                <w:noProof/>
                <w:webHidden/>
              </w:rPr>
              <w:instrText xml:space="preserve"> PAGEREF _Toc504375612 \h </w:instrText>
            </w:r>
            <w:r w:rsidR="008256AD">
              <w:rPr>
                <w:noProof/>
                <w:webHidden/>
              </w:rPr>
            </w:r>
            <w:r w:rsidR="008256AD">
              <w:rPr>
                <w:noProof/>
                <w:webHidden/>
              </w:rPr>
              <w:fldChar w:fldCharType="separate"/>
            </w:r>
            <w:r w:rsidR="008256AD">
              <w:rPr>
                <w:noProof/>
                <w:webHidden/>
              </w:rPr>
              <w:t>15</w:t>
            </w:r>
            <w:r w:rsidR="008256AD">
              <w:rPr>
                <w:noProof/>
                <w:webHidden/>
              </w:rPr>
              <w:fldChar w:fldCharType="end"/>
            </w:r>
          </w:hyperlink>
        </w:p>
        <w:p w:rsidR="006D3516" w:rsidRDefault="006D3516" w:rsidP="006D3516">
          <w:pPr>
            <w:rPr>
              <w:bCs/>
            </w:rPr>
          </w:pPr>
          <w:r>
            <w:rPr>
              <w:rFonts w:asciiTheme="minorHAnsi" w:eastAsiaTheme="minorEastAsia" w:hAnsiTheme="minorHAnsi" w:cstheme="minorHAnsi"/>
              <w:sz w:val="22"/>
              <w:szCs w:val="22"/>
            </w:rPr>
            <w:fldChar w:fldCharType="end"/>
          </w:r>
        </w:p>
      </w:sdtContent>
    </w:sdt>
    <w:p w:rsidR="006D3516" w:rsidRDefault="006D3516"/>
    <w:p w:rsidR="006D3516" w:rsidRPr="006D3516" w:rsidRDefault="006D3516">
      <w:pPr>
        <w:rPr>
          <w:rFonts w:ascii="Arial Narrow" w:hAnsi="Arial Narrow"/>
          <w:b/>
          <w:color w:val="000080"/>
          <w:sz w:val="24"/>
          <w:lang w:val="es-CL"/>
        </w:rPr>
      </w:pPr>
      <w:r>
        <w:br w:type="page"/>
      </w:r>
    </w:p>
    <w:p w:rsidR="006A299E" w:rsidRDefault="00942A8C">
      <w:pPr>
        <w:pStyle w:val="Ttulo1"/>
        <w:ind w:left="284" w:hanging="284"/>
      </w:pPr>
      <w:bookmarkStart w:id="0" w:name="_Toc504375600"/>
      <w:r>
        <w:lastRenderedPageBreak/>
        <w:t>IDENTIFICACIÓN DEL CARGO</w:t>
      </w:r>
      <w:bookmarkEnd w:id="0"/>
    </w:p>
    <w:p w:rsidR="00F434C4" w:rsidRDefault="00F434C4" w:rsidP="00F434C4">
      <w:pPr>
        <w:spacing w:line="276" w:lineRule="auto"/>
        <w:jc w:val="both"/>
        <w:rPr>
          <w:rFonts w:cs="Arial"/>
          <w:bCs/>
          <w:iCs/>
          <w:color w:val="000000"/>
          <w:lang w:val="es-CL"/>
        </w:rPr>
      </w:pPr>
      <w:r w:rsidRPr="00F434C4">
        <w:rPr>
          <w:rFonts w:cs="Arial"/>
          <w:bCs/>
          <w:iCs/>
          <w:color w:val="000000"/>
          <w:lang w:val="es-CL"/>
        </w:rPr>
        <w:t>Planta</w:t>
      </w:r>
      <w:r w:rsidRPr="00F434C4">
        <w:rPr>
          <w:rFonts w:cs="Arial"/>
          <w:bCs/>
          <w:iCs/>
          <w:color w:val="000000"/>
          <w:lang w:val="es-CL"/>
        </w:rPr>
        <w:tab/>
      </w:r>
      <w:r w:rsidRPr="00F434C4">
        <w:rPr>
          <w:rFonts w:cs="Arial"/>
          <w:bCs/>
          <w:iCs/>
          <w:color w:val="000000"/>
          <w:lang w:val="es-CL"/>
        </w:rPr>
        <w:tab/>
      </w:r>
      <w:r w:rsidRPr="00F434C4">
        <w:rPr>
          <w:rFonts w:cs="Arial"/>
          <w:bCs/>
          <w:iCs/>
          <w:color w:val="000000"/>
          <w:lang w:val="es-CL"/>
        </w:rPr>
        <w:tab/>
      </w:r>
      <w:r w:rsidRPr="00F434C4">
        <w:rPr>
          <w:rFonts w:cs="Arial"/>
          <w:bCs/>
          <w:iCs/>
          <w:color w:val="000000"/>
          <w:lang w:val="es-CL"/>
        </w:rPr>
        <w:tab/>
        <w:t>: Técnicos</w:t>
      </w:r>
    </w:p>
    <w:p w:rsidR="00F01033" w:rsidRPr="00F434C4" w:rsidRDefault="00F01033" w:rsidP="00F434C4">
      <w:pPr>
        <w:spacing w:line="276" w:lineRule="auto"/>
        <w:jc w:val="both"/>
        <w:rPr>
          <w:rFonts w:cs="Arial"/>
          <w:bCs/>
          <w:iCs/>
          <w:color w:val="000000"/>
          <w:lang w:val="es-CL"/>
        </w:rPr>
      </w:pPr>
      <w:r>
        <w:rPr>
          <w:rFonts w:cs="Arial"/>
          <w:bCs/>
          <w:iCs/>
          <w:color w:val="000000"/>
          <w:lang w:val="es-CL"/>
        </w:rPr>
        <w:t>Vacantes</w:t>
      </w:r>
      <w:r>
        <w:rPr>
          <w:rFonts w:cs="Arial"/>
          <w:bCs/>
          <w:iCs/>
          <w:color w:val="000000"/>
          <w:lang w:val="es-CL"/>
        </w:rPr>
        <w:tab/>
      </w:r>
      <w:r>
        <w:rPr>
          <w:rFonts w:cs="Arial"/>
          <w:bCs/>
          <w:iCs/>
          <w:color w:val="000000"/>
          <w:lang w:val="es-CL"/>
        </w:rPr>
        <w:tab/>
      </w:r>
      <w:r>
        <w:rPr>
          <w:rFonts w:cs="Arial"/>
          <w:bCs/>
          <w:iCs/>
          <w:color w:val="000000"/>
          <w:lang w:val="es-CL"/>
        </w:rPr>
        <w:tab/>
        <w:t>: 8 Puestos</w:t>
      </w:r>
    </w:p>
    <w:p w:rsidR="00F434C4" w:rsidRPr="00F434C4" w:rsidRDefault="00F434C4" w:rsidP="00F434C4">
      <w:pPr>
        <w:spacing w:line="276" w:lineRule="auto"/>
        <w:jc w:val="both"/>
        <w:rPr>
          <w:rFonts w:cs="Arial"/>
          <w:bCs/>
          <w:iCs/>
          <w:color w:val="000000"/>
          <w:lang w:val="es-CL"/>
        </w:rPr>
      </w:pPr>
      <w:r w:rsidRPr="00E04AEF">
        <w:rPr>
          <w:rFonts w:cs="Arial"/>
          <w:bCs/>
          <w:iCs/>
          <w:color w:val="000000"/>
          <w:lang w:val="es-CL"/>
        </w:rPr>
        <w:t>Grado</w:t>
      </w:r>
      <w:r w:rsidRPr="00E04AEF">
        <w:rPr>
          <w:rFonts w:cs="Arial"/>
          <w:bCs/>
          <w:iCs/>
          <w:color w:val="000000"/>
          <w:lang w:val="es-CL"/>
        </w:rPr>
        <w:tab/>
      </w:r>
      <w:r w:rsidRPr="00E04AEF">
        <w:rPr>
          <w:rFonts w:cs="Arial"/>
          <w:bCs/>
          <w:iCs/>
          <w:color w:val="000000"/>
          <w:lang w:val="es-CL"/>
        </w:rPr>
        <w:tab/>
      </w:r>
      <w:r w:rsidRPr="00E04AEF">
        <w:rPr>
          <w:rFonts w:cs="Arial"/>
          <w:bCs/>
          <w:iCs/>
          <w:color w:val="000000"/>
          <w:lang w:val="es-CL"/>
        </w:rPr>
        <w:tab/>
      </w:r>
      <w:r w:rsidRPr="00E04AEF">
        <w:rPr>
          <w:rFonts w:cs="Arial"/>
          <w:bCs/>
          <w:iCs/>
          <w:color w:val="000000"/>
          <w:lang w:val="es-CL"/>
        </w:rPr>
        <w:tab/>
        <w:t xml:space="preserve">: </w:t>
      </w:r>
      <w:r w:rsidR="00E04AEF">
        <w:rPr>
          <w:rFonts w:cs="Arial"/>
          <w:bCs/>
          <w:iCs/>
          <w:color w:val="000000"/>
          <w:lang w:val="es-CL"/>
        </w:rPr>
        <w:t>22</w:t>
      </w:r>
      <w:r w:rsidRPr="00E04AEF">
        <w:rPr>
          <w:rFonts w:cs="Arial"/>
          <w:bCs/>
          <w:iCs/>
          <w:color w:val="000000"/>
          <w:lang w:val="es-CL"/>
        </w:rPr>
        <w:t>º</w:t>
      </w:r>
    </w:p>
    <w:p w:rsidR="00F434C4" w:rsidRPr="00F434C4" w:rsidRDefault="00F434C4" w:rsidP="00F434C4">
      <w:pPr>
        <w:spacing w:line="276" w:lineRule="auto"/>
        <w:jc w:val="both"/>
        <w:rPr>
          <w:rFonts w:cs="Arial"/>
          <w:bCs/>
          <w:iCs/>
          <w:color w:val="000000"/>
          <w:lang w:val="es-CL"/>
        </w:rPr>
      </w:pPr>
      <w:r w:rsidRPr="00F434C4">
        <w:rPr>
          <w:rFonts w:cs="Arial"/>
          <w:bCs/>
          <w:iCs/>
          <w:color w:val="000000"/>
          <w:lang w:val="es-CL"/>
        </w:rPr>
        <w:t>Calidad Jurídica</w:t>
      </w:r>
      <w:r w:rsidRPr="00F434C4">
        <w:rPr>
          <w:rFonts w:cs="Arial"/>
          <w:bCs/>
          <w:iCs/>
          <w:color w:val="000000"/>
          <w:lang w:val="es-CL"/>
        </w:rPr>
        <w:tab/>
      </w:r>
      <w:r w:rsidRPr="00F434C4">
        <w:rPr>
          <w:rFonts w:cs="Arial"/>
          <w:bCs/>
          <w:iCs/>
          <w:color w:val="000000"/>
          <w:lang w:val="es-CL"/>
        </w:rPr>
        <w:tab/>
        <w:t>: Contrata</w:t>
      </w:r>
    </w:p>
    <w:p w:rsidR="00F434C4" w:rsidRPr="00F434C4" w:rsidRDefault="00F434C4" w:rsidP="00F434C4">
      <w:pPr>
        <w:spacing w:line="276" w:lineRule="auto"/>
        <w:jc w:val="both"/>
        <w:rPr>
          <w:rFonts w:cs="Arial"/>
          <w:bCs/>
          <w:iCs/>
          <w:color w:val="000000"/>
          <w:lang w:val="es-CL"/>
        </w:rPr>
      </w:pPr>
      <w:r w:rsidRPr="00F434C4">
        <w:rPr>
          <w:rFonts w:cs="Arial"/>
          <w:bCs/>
          <w:iCs/>
          <w:color w:val="000000"/>
          <w:lang w:val="es-CL"/>
        </w:rPr>
        <w:t>Sistema de turno</w:t>
      </w:r>
      <w:r w:rsidRPr="00F434C4">
        <w:rPr>
          <w:rFonts w:cs="Arial"/>
          <w:bCs/>
          <w:iCs/>
          <w:color w:val="000000"/>
          <w:lang w:val="es-CL"/>
        </w:rPr>
        <w:tab/>
      </w:r>
      <w:r w:rsidRPr="00F434C4">
        <w:rPr>
          <w:rFonts w:cs="Arial"/>
          <w:bCs/>
          <w:iCs/>
          <w:color w:val="000000"/>
          <w:lang w:val="es-CL"/>
        </w:rPr>
        <w:tab/>
        <w:t>: Rotativa de Cuarto Turno.</w:t>
      </w:r>
    </w:p>
    <w:p w:rsidR="00F434C4" w:rsidRPr="00F434C4" w:rsidRDefault="00F434C4" w:rsidP="00F434C4">
      <w:pPr>
        <w:spacing w:line="276" w:lineRule="auto"/>
        <w:jc w:val="both"/>
        <w:rPr>
          <w:rFonts w:cs="Arial"/>
          <w:bCs/>
          <w:iCs/>
          <w:color w:val="000000"/>
          <w:lang w:val="es-CL"/>
        </w:rPr>
      </w:pPr>
      <w:r w:rsidRPr="00F434C4">
        <w:rPr>
          <w:rFonts w:cs="Arial"/>
          <w:bCs/>
          <w:iCs/>
          <w:color w:val="000000"/>
          <w:lang w:val="es-CL"/>
        </w:rPr>
        <w:t>Dependencia Jerárquica</w:t>
      </w:r>
      <w:r w:rsidRPr="00F434C4">
        <w:rPr>
          <w:rFonts w:cs="Arial"/>
          <w:bCs/>
          <w:iCs/>
          <w:color w:val="000000"/>
          <w:lang w:val="es-CL"/>
        </w:rPr>
        <w:tab/>
        <w:t>: Enfermera Supervisora de Urgencia</w:t>
      </w:r>
    </w:p>
    <w:p w:rsidR="00F434C4" w:rsidRPr="00F434C4" w:rsidRDefault="00F434C4" w:rsidP="00F434C4">
      <w:pPr>
        <w:spacing w:line="276" w:lineRule="auto"/>
        <w:jc w:val="both"/>
        <w:rPr>
          <w:rFonts w:cs="Arial"/>
          <w:bCs/>
          <w:iCs/>
          <w:color w:val="000000"/>
          <w:lang w:val="es-CL"/>
        </w:rPr>
      </w:pPr>
      <w:r w:rsidRPr="00F434C4">
        <w:rPr>
          <w:rFonts w:cs="Arial"/>
          <w:bCs/>
          <w:iCs/>
          <w:color w:val="000000"/>
          <w:lang w:val="es-CL"/>
        </w:rPr>
        <w:t>Cargos dependientes</w:t>
      </w:r>
      <w:r w:rsidRPr="00F434C4">
        <w:rPr>
          <w:rFonts w:cs="Arial"/>
          <w:bCs/>
          <w:iCs/>
          <w:color w:val="000000"/>
          <w:lang w:val="es-CL"/>
        </w:rPr>
        <w:tab/>
      </w:r>
      <w:r w:rsidRPr="00F434C4">
        <w:rPr>
          <w:rFonts w:cs="Arial"/>
          <w:bCs/>
          <w:iCs/>
          <w:color w:val="000000"/>
          <w:lang w:val="es-CL"/>
        </w:rPr>
        <w:tab/>
        <w:t>: No corresponde</w:t>
      </w:r>
    </w:p>
    <w:p w:rsidR="006A299E" w:rsidRDefault="00F434C4" w:rsidP="00F434C4">
      <w:pPr>
        <w:spacing w:line="276" w:lineRule="auto"/>
        <w:jc w:val="both"/>
        <w:rPr>
          <w:rFonts w:cs="Arial"/>
          <w:iCs/>
          <w:color w:val="000000"/>
          <w:lang w:val="es-CL"/>
        </w:rPr>
      </w:pPr>
      <w:r w:rsidRPr="00F434C4">
        <w:rPr>
          <w:rFonts w:cs="Arial"/>
          <w:bCs/>
          <w:iCs/>
          <w:color w:val="000000"/>
          <w:lang w:val="es-CL"/>
        </w:rPr>
        <w:t>Lugar de Desempeño</w:t>
      </w:r>
      <w:r w:rsidRPr="00F434C4">
        <w:rPr>
          <w:rFonts w:cs="Arial"/>
          <w:bCs/>
          <w:iCs/>
          <w:color w:val="000000"/>
          <w:lang w:val="es-CL"/>
        </w:rPr>
        <w:tab/>
      </w:r>
      <w:r w:rsidRPr="00F434C4">
        <w:rPr>
          <w:rFonts w:cs="Arial"/>
          <w:bCs/>
          <w:iCs/>
          <w:color w:val="000000"/>
          <w:lang w:val="es-CL"/>
        </w:rPr>
        <w:tab/>
        <w:t>: Hospital de Urgencia Asistencia Pública</w:t>
      </w:r>
    </w:p>
    <w:p w:rsidR="006A299E" w:rsidRDefault="006A299E">
      <w:pPr>
        <w:spacing w:line="276" w:lineRule="auto"/>
        <w:jc w:val="both"/>
        <w:rPr>
          <w:rFonts w:cs="Arial"/>
          <w:iCs/>
          <w:color w:val="000000"/>
          <w:lang w:val="es-CL"/>
        </w:rPr>
      </w:pPr>
    </w:p>
    <w:p w:rsidR="006A299E" w:rsidRPr="00E923A3" w:rsidRDefault="00942A8C">
      <w:pPr>
        <w:pStyle w:val="Ttulo1"/>
        <w:ind w:left="284" w:hanging="284"/>
        <w:rPr>
          <w:lang w:val="es-ES"/>
        </w:rPr>
      </w:pPr>
      <w:bookmarkStart w:id="1" w:name="_Toc504375601"/>
      <w:r w:rsidRPr="00E923A3">
        <w:rPr>
          <w:lang w:val="es-ES"/>
        </w:rPr>
        <w:t>DESCRIPCIÓN DEL CARGO</w:t>
      </w:r>
      <w:bookmarkEnd w:id="1"/>
    </w:p>
    <w:tbl>
      <w:tblPr>
        <w:tblW w:w="99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8561"/>
      </w:tblGrid>
      <w:tr w:rsidR="006A299E" w:rsidTr="007A3772">
        <w:trPr>
          <w:cantSplit/>
          <w:trHeight w:val="330"/>
        </w:trPr>
        <w:tc>
          <w:tcPr>
            <w:tcW w:w="1417" w:type="dxa"/>
            <w:tcBorders>
              <w:top w:val="single" w:sz="4" w:space="0" w:color="FFFFFF"/>
              <w:left w:val="single" w:sz="4" w:space="0" w:color="FFFFFF"/>
              <w:bottom w:val="single" w:sz="4" w:space="0" w:color="FFFFFF"/>
              <w:right w:val="single" w:sz="12" w:space="0" w:color="auto"/>
            </w:tcBorders>
          </w:tcPr>
          <w:p w:rsidR="006A299E" w:rsidRDefault="00942A8C" w:rsidP="005B26FA">
            <w:pPr>
              <w:pStyle w:val="Ttulo2"/>
              <w:numPr>
                <w:ilvl w:val="0"/>
                <w:numId w:val="15"/>
              </w:numPr>
              <w:ind w:left="284" w:hanging="284"/>
            </w:pPr>
            <w:r>
              <w:t>Propósito</w:t>
            </w:r>
          </w:p>
        </w:tc>
        <w:tc>
          <w:tcPr>
            <w:tcW w:w="8561" w:type="dxa"/>
            <w:tcBorders>
              <w:top w:val="single" w:sz="12" w:space="0" w:color="auto"/>
              <w:left w:val="single" w:sz="12" w:space="0" w:color="auto"/>
              <w:right w:val="single" w:sz="12" w:space="0" w:color="auto"/>
            </w:tcBorders>
          </w:tcPr>
          <w:p w:rsidR="00E0383B" w:rsidRPr="00E0383B" w:rsidRDefault="00E0383B" w:rsidP="00E0383B">
            <w:pPr>
              <w:ind w:right="74"/>
              <w:jc w:val="both"/>
              <w:rPr>
                <w:rFonts w:cs="Arial"/>
                <w:szCs w:val="22"/>
                <w:lang w:val="es-CL"/>
              </w:rPr>
            </w:pPr>
            <w:r w:rsidRPr="00E0383B">
              <w:rPr>
                <w:rFonts w:cs="Arial"/>
                <w:szCs w:val="22"/>
                <w:lang w:val="es-CL"/>
              </w:rPr>
              <w:t>Ejecutar las actividades derivadas del plan atención de enfermería que le hayan sido encomendadas para satisfacer en forma continua las necesidades de los pacientes, según la normativa de calidad y seguridad de la Institución.</w:t>
            </w:r>
          </w:p>
          <w:p w:rsidR="006A299E" w:rsidRDefault="00E0383B" w:rsidP="00E0383B">
            <w:pPr>
              <w:ind w:right="74"/>
              <w:jc w:val="both"/>
              <w:rPr>
                <w:rFonts w:cs="Arial"/>
                <w:lang w:val="es-CL"/>
              </w:rPr>
            </w:pPr>
            <w:r w:rsidRPr="00E0383B">
              <w:rPr>
                <w:rFonts w:cs="Arial"/>
                <w:szCs w:val="22"/>
                <w:lang w:val="es-CL"/>
              </w:rPr>
              <w:t>Por la naturaleza del área de trabajo, también tiene como propósito ser capaz de atender proactiva y oportunamente el funcionamiento fluido de la unidad, las necesidades de pacientes que aún no han sido ingresados o están a la espera de hacerlo, y los requerimientos de los diferentes equipos de trabajo ante situaciones contingentes de complejidad particular.</w:t>
            </w:r>
          </w:p>
        </w:tc>
      </w:tr>
    </w:tbl>
    <w:p w:rsidR="006A299E" w:rsidRDefault="006A299E"/>
    <w:p w:rsidR="006A299E" w:rsidRDefault="00942A8C" w:rsidP="005B26FA">
      <w:pPr>
        <w:pStyle w:val="Ttulo2"/>
        <w:numPr>
          <w:ilvl w:val="0"/>
          <w:numId w:val="15"/>
        </w:numPr>
        <w:ind w:left="284" w:hanging="284"/>
      </w:pPr>
      <w:r>
        <w:t>Funciones Generales.</w:t>
      </w:r>
    </w:p>
    <w:p w:rsidR="006A299E" w:rsidRDefault="00942A8C">
      <w:pPr>
        <w:spacing w:line="276" w:lineRule="auto"/>
        <w:ind w:right="193"/>
        <w:jc w:val="both"/>
        <w:rPr>
          <w:rFonts w:cs="Arial"/>
          <w:lang w:val="es-ES_tradnl"/>
        </w:rPr>
      </w:pPr>
      <w:r>
        <w:rPr>
          <w:rFonts w:cs="Arial"/>
          <w:lang w:val="es-ES_tradnl"/>
        </w:rPr>
        <w:t>Al asumir el cargo le corresponderá desempeñar las siguientes funciones:</w:t>
      </w:r>
    </w:p>
    <w:p w:rsidR="00CE3223" w:rsidRPr="00CE3223" w:rsidRDefault="00CE3223">
      <w:pPr>
        <w:spacing w:line="276" w:lineRule="auto"/>
        <w:ind w:right="193"/>
        <w:jc w:val="both"/>
        <w:rPr>
          <w:rFonts w:cs="Arial"/>
          <w:b/>
          <w:lang w:val="es-ES_tradnl"/>
        </w:rPr>
      </w:pPr>
      <w:r w:rsidRPr="00CE3223">
        <w:rPr>
          <w:rFonts w:cs="Arial"/>
          <w:b/>
          <w:lang w:val="es-ES_tradnl"/>
        </w:rPr>
        <w:t>De Organización</w:t>
      </w:r>
    </w:p>
    <w:p w:rsidR="006A299E" w:rsidRDefault="005868E9" w:rsidP="005B26FA">
      <w:pPr>
        <w:numPr>
          <w:ilvl w:val="0"/>
          <w:numId w:val="3"/>
        </w:numPr>
        <w:spacing w:line="276" w:lineRule="auto"/>
        <w:ind w:right="71"/>
        <w:jc w:val="both"/>
        <w:rPr>
          <w:rFonts w:cs="Arial"/>
          <w:lang w:val="es-ES_tradnl"/>
        </w:rPr>
      </w:pPr>
      <w:r w:rsidRPr="005868E9">
        <w:rPr>
          <w:rFonts w:cs="Arial"/>
          <w:szCs w:val="22"/>
          <w:lang w:val="es-ES_tradnl"/>
        </w:rPr>
        <w:t>A partir de las indicaciones de su jefatura, en base al plan de atención de enfermería pertinente a cada paciente, organiza su área de trabajo, materiales, insumos y todo elemento que se requiera para el desempeño de su función.</w:t>
      </w:r>
    </w:p>
    <w:p w:rsidR="00CE3223" w:rsidRPr="00CE3223" w:rsidRDefault="00CE3223" w:rsidP="00CE3223">
      <w:pPr>
        <w:spacing w:line="276" w:lineRule="auto"/>
        <w:ind w:right="193"/>
        <w:jc w:val="both"/>
        <w:rPr>
          <w:rFonts w:cs="Arial"/>
          <w:b/>
          <w:lang w:val="es-ES_tradnl"/>
        </w:rPr>
      </w:pPr>
      <w:r w:rsidRPr="00CE3223">
        <w:rPr>
          <w:rFonts w:cs="Arial"/>
          <w:b/>
          <w:lang w:val="es-ES_tradnl"/>
        </w:rPr>
        <w:t xml:space="preserve">De </w:t>
      </w:r>
      <w:r>
        <w:rPr>
          <w:rFonts w:cs="Arial"/>
          <w:b/>
          <w:lang w:val="es-ES_tradnl"/>
        </w:rPr>
        <w:t>Ejecución</w:t>
      </w:r>
    </w:p>
    <w:p w:rsidR="00E0383B" w:rsidRPr="00E0383B" w:rsidRDefault="00E0383B" w:rsidP="005B26FA">
      <w:pPr>
        <w:numPr>
          <w:ilvl w:val="0"/>
          <w:numId w:val="23"/>
        </w:numPr>
        <w:spacing w:line="276" w:lineRule="auto"/>
        <w:ind w:right="71"/>
        <w:jc w:val="both"/>
        <w:rPr>
          <w:rFonts w:cs="Arial"/>
          <w:lang w:val="es-MX"/>
        </w:rPr>
      </w:pPr>
      <w:r w:rsidRPr="00E0383B">
        <w:rPr>
          <w:rFonts w:cs="Arial"/>
          <w:lang w:val="es-MX"/>
        </w:rPr>
        <w:t xml:space="preserve">Recibir y entregar turno oportunamente en conjunto con equipo de enfermería, en su puesto de trabajo y, por cada paciente o actividad a cargo, según corresponda. </w:t>
      </w:r>
      <w:r w:rsidR="00E04AEF">
        <w:rPr>
          <w:rFonts w:cs="Arial"/>
          <w:lang w:val="es-MX"/>
        </w:rPr>
        <w:t>P</w:t>
      </w:r>
      <w:r w:rsidRPr="00E0383B">
        <w:rPr>
          <w:rFonts w:cs="Arial"/>
          <w:lang w:val="es-MX"/>
        </w:rPr>
        <w:t>articipa</w:t>
      </w:r>
      <w:r w:rsidR="00E04AEF">
        <w:rPr>
          <w:rFonts w:cs="Arial"/>
          <w:lang w:val="es-MX"/>
        </w:rPr>
        <w:t>r</w:t>
      </w:r>
      <w:r w:rsidRPr="00E0383B">
        <w:rPr>
          <w:rFonts w:cs="Arial"/>
          <w:lang w:val="es-MX"/>
        </w:rPr>
        <w:t xml:space="preserve"> en la visita de enfermería y médica, según corresponda.</w:t>
      </w:r>
    </w:p>
    <w:p w:rsidR="00E0383B" w:rsidRPr="00E0383B" w:rsidRDefault="00E0383B" w:rsidP="005B26FA">
      <w:pPr>
        <w:numPr>
          <w:ilvl w:val="0"/>
          <w:numId w:val="23"/>
        </w:numPr>
        <w:spacing w:line="276" w:lineRule="auto"/>
        <w:ind w:right="71"/>
        <w:jc w:val="both"/>
        <w:rPr>
          <w:rFonts w:cs="Arial"/>
          <w:lang w:val="es-MX"/>
        </w:rPr>
      </w:pPr>
      <w:r w:rsidRPr="00E0383B">
        <w:rPr>
          <w:rFonts w:cs="Arial"/>
          <w:lang w:val="es-MX"/>
        </w:rPr>
        <w:t>Preparar y revisar la unidad clínica o su área de trabajo a cargo, previo a la admisión o egreso de paciente.</w:t>
      </w:r>
    </w:p>
    <w:p w:rsidR="00E0383B" w:rsidRPr="00E0383B" w:rsidRDefault="00E0383B" w:rsidP="005B26FA">
      <w:pPr>
        <w:numPr>
          <w:ilvl w:val="0"/>
          <w:numId w:val="23"/>
        </w:numPr>
        <w:spacing w:line="276" w:lineRule="auto"/>
        <w:ind w:right="71"/>
        <w:jc w:val="both"/>
        <w:rPr>
          <w:rFonts w:cs="Arial"/>
          <w:lang w:val="es-MX"/>
        </w:rPr>
      </w:pPr>
      <w:r w:rsidRPr="00E0383B">
        <w:rPr>
          <w:rFonts w:cs="Arial"/>
          <w:lang w:val="es-MX"/>
        </w:rPr>
        <w:t>Cumplir y registrar (de forma oportuna, personal e identificable), las actividades derivadas del plan de atención de enfermería y las que sean instruidas por su jefatura, en el marco de la normativa institucional.</w:t>
      </w:r>
    </w:p>
    <w:p w:rsidR="00E0383B" w:rsidRPr="00E0383B" w:rsidRDefault="00E0383B" w:rsidP="005B26FA">
      <w:pPr>
        <w:numPr>
          <w:ilvl w:val="0"/>
          <w:numId w:val="23"/>
        </w:numPr>
        <w:spacing w:line="276" w:lineRule="auto"/>
        <w:ind w:right="71"/>
        <w:jc w:val="both"/>
        <w:rPr>
          <w:rFonts w:cs="Arial"/>
          <w:lang w:val="es-MX"/>
        </w:rPr>
      </w:pPr>
      <w:r w:rsidRPr="00E0383B">
        <w:rPr>
          <w:rFonts w:cs="Arial"/>
          <w:lang w:val="es-MX"/>
        </w:rPr>
        <w:t>Colaborar con el equipo de salud en la atención directa a los pacientes y acompañantes en forma integral, humanizada y con principios éticos en el contexto del Hospital Amigo.</w:t>
      </w:r>
    </w:p>
    <w:p w:rsidR="00E0383B" w:rsidRPr="00E0383B" w:rsidRDefault="00E0383B" w:rsidP="005B26FA">
      <w:pPr>
        <w:numPr>
          <w:ilvl w:val="0"/>
          <w:numId w:val="23"/>
        </w:numPr>
        <w:spacing w:line="276" w:lineRule="auto"/>
        <w:ind w:right="71"/>
        <w:jc w:val="both"/>
        <w:rPr>
          <w:rFonts w:cs="Arial"/>
          <w:lang w:val="es-MX"/>
        </w:rPr>
      </w:pPr>
      <w:r w:rsidRPr="00E0383B">
        <w:rPr>
          <w:rFonts w:cs="Arial"/>
          <w:lang w:val="es-MX"/>
        </w:rPr>
        <w:t>Velar y colaborar en la satisfacción de las necesidades básicas del paciente (asistencia en alimentación, aseo y confort, instalación y retiro de elementos de eliminación y evacuación, etc.).</w:t>
      </w:r>
    </w:p>
    <w:p w:rsidR="00E0383B" w:rsidRPr="00E0383B" w:rsidRDefault="00E0383B" w:rsidP="005B26FA">
      <w:pPr>
        <w:numPr>
          <w:ilvl w:val="0"/>
          <w:numId w:val="23"/>
        </w:numPr>
        <w:spacing w:line="276" w:lineRule="auto"/>
        <w:ind w:right="71"/>
        <w:jc w:val="both"/>
        <w:rPr>
          <w:rFonts w:cs="Arial"/>
          <w:lang w:val="es-MX"/>
        </w:rPr>
      </w:pPr>
      <w:r w:rsidRPr="00E0383B">
        <w:rPr>
          <w:rFonts w:cs="Arial"/>
          <w:lang w:val="es-MX"/>
        </w:rPr>
        <w:t xml:space="preserve">Informar oportunamente las variaciones de la condición de salud y condiciones de atención de los pacientes (alteración de parámetros, sangramientos, fluidos, otros). </w:t>
      </w:r>
      <w:r w:rsidRPr="00E0383B">
        <w:rPr>
          <w:rFonts w:cs="Arial"/>
          <w:lang w:val="es-MX"/>
        </w:rPr>
        <w:tab/>
      </w:r>
    </w:p>
    <w:p w:rsidR="00E0383B" w:rsidRPr="00E0383B" w:rsidRDefault="00E0383B" w:rsidP="005B26FA">
      <w:pPr>
        <w:numPr>
          <w:ilvl w:val="0"/>
          <w:numId w:val="23"/>
        </w:numPr>
        <w:spacing w:line="276" w:lineRule="auto"/>
        <w:ind w:right="71"/>
        <w:jc w:val="both"/>
        <w:rPr>
          <w:rFonts w:cs="Arial"/>
          <w:lang w:val="es-MX"/>
        </w:rPr>
      </w:pPr>
      <w:r w:rsidRPr="00E0383B">
        <w:rPr>
          <w:rFonts w:cs="Arial"/>
          <w:lang w:val="es-MX"/>
        </w:rPr>
        <w:t>Asistir a enfermera, médicos u otros profesionales en los procedimientos diagnósticos, terapéuticos, de cuidados u otros propios de la intervención con cada tipo de paciente.</w:t>
      </w:r>
    </w:p>
    <w:p w:rsidR="00E0383B" w:rsidRPr="00E0383B" w:rsidRDefault="00E0383B" w:rsidP="005B26FA">
      <w:pPr>
        <w:numPr>
          <w:ilvl w:val="0"/>
          <w:numId w:val="23"/>
        </w:numPr>
        <w:spacing w:line="276" w:lineRule="auto"/>
        <w:ind w:right="71"/>
        <w:jc w:val="both"/>
        <w:rPr>
          <w:rFonts w:cs="Arial"/>
          <w:lang w:val="es-MX"/>
        </w:rPr>
      </w:pPr>
      <w:r w:rsidRPr="00E0383B">
        <w:rPr>
          <w:rFonts w:cs="Arial"/>
          <w:lang w:val="es-MX"/>
        </w:rPr>
        <w:t>Conocer, cumplir y hacer cumplir durante su jornada laboral, las normas de prevención y control de IAAS, manejo de residuos hospitalarios (residuos biológicos, alto riesgo y basura común) y el uso de elementos de protección personal.</w:t>
      </w:r>
      <w:r w:rsidRPr="00E0383B">
        <w:rPr>
          <w:rFonts w:cs="Arial"/>
          <w:lang w:val="es-MX"/>
        </w:rPr>
        <w:tab/>
      </w:r>
    </w:p>
    <w:p w:rsidR="00E0383B" w:rsidRPr="00E0383B" w:rsidRDefault="00E0383B" w:rsidP="005B26FA">
      <w:pPr>
        <w:numPr>
          <w:ilvl w:val="0"/>
          <w:numId w:val="23"/>
        </w:numPr>
        <w:spacing w:line="276" w:lineRule="auto"/>
        <w:ind w:right="71"/>
        <w:jc w:val="both"/>
        <w:rPr>
          <w:rFonts w:cs="Arial"/>
          <w:lang w:val="es-MX"/>
        </w:rPr>
      </w:pPr>
      <w:r w:rsidRPr="00E0383B">
        <w:rPr>
          <w:rFonts w:cs="Arial"/>
          <w:lang w:val="es-MX"/>
        </w:rPr>
        <w:t>Mantener la limpieza, el orden y la disponibilidad de materiales e insumos necesarios de su unidad, área de trabajo u otras que le sean encomendadas.</w:t>
      </w:r>
      <w:r w:rsidRPr="00E0383B">
        <w:rPr>
          <w:rFonts w:cs="Arial"/>
          <w:lang w:val="es-MX"/>
        </w:rPr>
        <w:tab/>
      </w:r>
    </w:p>
    <w:p w:rsidR="00E0383B" w:rsidRPr="00E0383B" w:rsidRDefault="00E0383B" w:rsidP="005B26FA">
      <w:pPr>
        <w:numPr>
          <w:ilvl w:val="0"/>
          <w:numId w:val="23"/>
        </w:numPr>
        <w:spacing w:line="276" w:lineRule="auto"/>
        <w:ind w:right="71"/>
        <w:jc w:val="both"/>
        <w:rPr>
          <w:rFonts w:cs="Arial"/>
          <w:lang w:val="es-MX"/>
        </w:rPr>
      </w:pPr>
      <w:r w:rsidRPr="00E0383B">
        <w:rPr>
          <w:rFonts w:cs="Arial"/>
          <w:lang w:val="es-MX"/>
        </w:rPr>
        <w:t>Conocer y cumplir los protocolos y planes afectos a la acreditación y propios de la institución</w:t>
      </w:r>
    </w:p>
    <w:p w:rsidR="00E0383B" w:rsidRPr="00E0383B" w:rsidRDefault="00E0383B" w:rsidP="005B26FA">
      <w:pPr>
        <w:numPr>
          <w:ilvl w:val="0"/>
          <w:numId w:val="23"/>
        </w:numPr>
        <w:spacing w:line="276" w:lineRule="auto"/>
        <w:ind w:right="71"/>
        <w:jc w:val="both"/>
        <w:rPr>
          <w:rFonts w:cs="Arial"/>
          <w:lang w:val="es-MX"/>
        </w:rPr>
      </w:pPr>
      <w:r w:rsidRPr="00E0383B">
        <w:rPr>
          <w:rFonts w:cs="Arial"/>
          <w:lang w:val="es-MX"/>
        </w:rPr>
        <w:lastRenderedPageBreak/>
        <w:t>Asistir y participar en las reuniones clínico – administrativas y de capacitaciones programadas en la Institución y en su Unidad.</w:t>
      </w:r>
    </w:p>
    <w:p w:rsidR="00E0383B" w:rsidRPr="00E0383B" w:rsidRDefault="00E0383B" w:rsidP="005B26FA">
      <w:pPr>
        <w:numPr>
          <w:ilvl w:val="0"/>
          <w:numId w:val="23"/>
        </w:numPr>
        <w:spacing w:line="276" w:lineRule="auto"/>
        <w:ind w:right="71"/>
        <w:jc w:val="both"/>
        <w:rPr>
          <w:rFonts w:cs="Arial"/>
          <w:lang w:val="es-MX"/>
        </w:rPr>
      </w:pPr>
      <w:r w:rsidRPr="00E0383B">
        <w:rPr>
          <w:rFonts w:cs="Arial"/>
          <w:lang w:val="es-MX"/>
        </w:rPr>
        <w:t>Informar oportunamente sobre la ocurrencia de eventos adversos, incidentes, incumplimientos funcionarios o cualquier otra actividad pertinente y/o que contravenga normas de comportamiento y probidad de la institución.</w:t>
      </w:r>
    </w:p>
    <w:p w:rsidR="00E0383B" w:rsidRPr="00E0383B" w:rsidRDefault="00E0383B" w:rsidP="005B26FA">
      <w:pPr>
        <w:numPr>
          <w:ilvl w:val="0"/>
          <w:numId w:val="23"/>
        </w:numPr>
        <w:spacing w:line="276" w:lineRule="auto"/>
        <w:ind w:right="71"/>
        <w:jc w:val="both"/>
        <w:rPr>
          <w:rFonts w:cs="Arial"/>
          <w:lang w:val="es-MX"/>
        </w:rPr>
      </w:pPr>
      <w:r w:rsidRPr="00E0383B">
        <w:rPr>
          <w:rFonts w:cs="Arial"/>
          <w:lang w:val="es-MX"/>
        </w:rPr>
        <w:t>Informar oportunamente sobre funcionamiento inadecuado del equipamiento, infraestructura y todo tipo de dispositivos y artefactos de la Unidad.</w:t>
      </w:r>
    </w:p>
    <w:p w:rsidR="00E0383B" w:rsidRPr="00E0383B" w:rsidRDefault="00E0383B" w:rsidP="005B26FA">
      <w:pPr>
        <w:numPr>
          <w:ilvl w:val="0"/>
          <w:numId w:val="23"/>
        </w:numPr>
        <w:spacing w:line="276" w:lineRule="auto"/>
        <w:ind w:right="71"/>
        <w:jc w:val="both"/>
        <w:rPr>
          <w:rFonts w:cs="Arial"/>
          <w:lang w:val="es-MX"/>
        </w:rPr>
      </w:pPr>
      <w:r w:rsidRPr="00E0383B">
        <w:rPr>
          <w:rFonts w:cs="Arial"/>
          <w:lang w:val="es-MX"/>
        </w:rPr>
        <w:t>Participar en la orientación del personal nuevo que ingresa a la Unidad y en otras actividades en el ámbito docente en su Unidad.</w:t>
      </w:r>
    </w:p>
    <w:p w:rsidR="006A299E" w:rsidRDefault="00E0383B" w:rsidP="005B26FA">
      <w:pPr>
        <w:numPr>
          <w:ilvl w:val="0"/>
          <w:numId w:val="23"/>
        </w:numPr>
        <w:spacing w:line="276" w:lineRule="auto"/>
        <w:ind w:right="71"/>
        <w:jc w:val="both"/>
        <w:rPr>
          <w:rFonts w:cs="Arial"/>
          <w:lang w:val="es-MX"/>
        </w:rPr>
      </w:pPr>
      <w:r w:rsidRPr="00E0383B">
        <w:rPr>
          <w:rFonts w:cs="Arial"/>
          <w:lang w:val="es-MX"/>
        </w:rPr>
        <w:t>Dar cumplimiento a los horarios de ingreso al puesto de trabajo, retiro, pausas laborales, colación y permanencia en su puesto de trabajo en la jornada.</w:t>
      </w:r>
    </w:p>
    <w:p w:rsidR="00CE3223" w:rsidRPr="00CE3223" w:rsidRDefault="00CE3223" w:rsidP="00CE3223">
      <w:pPr>
        <w:spacing w:line="276" w:lineRule="auto"/>
        <w:ind w:right="71"/>
        <w:jc w:val="both"/>
        <w:rPr>
          <w:rFonts w:cs="Arial"/>
          <w:b/>
          <w:lang w:val="es-MX"/>
        </w:rPr>
      </w:pPr>
      <w:r w:rsidRPr="00CE3223">
        <w:rPr>
          <w:rFonts w:cs="Arial"/>
          <w:b/>
          <w:lang w:val="es-MX"/>
        </w:rPr>
        <w:t>De Control</w:t>
      </w:r>
    </w:p>
    <w:p w:rsidR="00E0383B" w:rsidRPr="00E0383B" w:rsidRDefault="00E0383B" w:rsidP="005B26FA">
      <w:pPr>
        <w:numPr>
          <w:ilvl w:val="0"/>
          <w:numId w:val="24"/>
        </w:numPr>
        <w:spacing w:line="276" w:lineRule="auto"/>
        <w:ind w:right="71"/>
        <w:jc w:val="both"/>
        <w:rPr>
          <w:rFonts w:cs="Arial"/>
          <w:lang w:val="es-MX"/>
        </w:rPr>
      </w:pPr>
      <w:r w:rsidRPr="00E0383B">
        <w:rPr>
          <w:rFonts w:cs="Arial"/>
          <w:lang w:val="es-MX"/>
        </w:rPr>
        <w:t>Realizar un adecuado y prudente uso de materiales, insumos, equipamiento, mobiliario disponible y espacios de trabajo en general.</w:t>
      </w:r>
    </w:p>
    <w:p w:rsidR="00CE3223" w:rsidRDefault="00E0383B" w:rsidP="005B26FA">
      <w:pPr>
        <w:numPr>
          <w:ilvl w:val="0"/>
          <w:numId w:val="24"/>
        </w:numPr>
        <w:spacing w:line="276" w:lineRule="auto"/>
        <w:ind w:right="71"/>
        <w:jc w:val="both"/>
        <w:rPr>
          <w:rFonts w:cs="Arial"/>
          <w:lang w:val="es-MX"/>
        </w:rPr>
      </w:pPr>
      <w:r w:rsidRPr="00E0383B">
        <w:rPr>
          <w:rFonts w:cs="Arial"/>
          <w:lang w:val="es-MX"/>
        </w:rPr>
        <w:t>Realizar, en cada turno, la verificación de la existencia del equipamiento médico asignado al área de trabajo, registrando la verificación en la documentación correspondiente.</w:t>
      </w:r>
    </w:p>
    <w:p w:rsidR="00E0383B" w:rsidRPr="00E0383B" w:rsidRDefault="00E0383B" w:rsidP="00E0383B">
      <w:pPr>
        <w:spacing w:line="276" w:lineRule="auto"/>
        <w:ind w:right="71"/>
        <w:jc w:val="both"/>
        <w:rPr>
          <w:rFonts w:cs="Arial"/>
          <w:b/>
          <w:lang w:val="es-MX"/>
        </w:rPr>
      </w:pPr>
      <w:r w:rsidRPr="00E0383B">
        <w:rPr>
          <w:rFonts w:cs="Arial"/>
          <w:b/>
          <w:lang w:val="es-MX"/>
        </w:rPr>
        <w:t>Otras propias de la Unidad de Emergencia Hospitalaria</w:t>
      </w:r>
    </w:p>
    <w:p w:rsidR="00E0383B" w:rsidRPr="00E0383B" w:rsidRDefault="00E0383B" w:rsidP="005B26FA">
      <w:pPr>
        <w:numPr>
          <w:ilvl w:val="0"/>
          <w:numId w:val="25"/>
        </w:numPr>
        <w:spacing w:line="276" w:lineRule="auto"/>
        <w:ind w:right="71"/>
        <w:jc w:val="both"/>
        <w:rPr>
          <w:rFonts w:cs="Arial"/>
          <w:lang w:val="es-MX"/>
        </w:rPr>
      </w:pPr>
      <w:r w:rsidRPr="00E0383B">
        <w:rPr>
          <w:rFonts w:cs="Arial"/>
          <w:lang w:val="es-MX"/>
        </w:rPr>
        <w:t>Verificar y registrar en la plataforma del Registro Nacional de Inmunización la administración de vacunas del arsenal de la Unidad de Emergencia que hayan sido prescritas en la Institución.</w:t>
      </w:r>
    </w:p>
    <w:p w:rsidR="00E0383B" w:rsidRPr="00E0383B" w:rsidRDefault="00E0383B" w:rsidP="005B26FA">
      <w:pPr>
        <w:numPr>
          <w:ilvl w:val="0"/>
          <w:numId w:val="25"/>
        </w:numPr>
        <w:spacing w:line="276" w:lineRule="auto"/>
        <w:ind w:right="71"/>
        <w:jc w:val="both"/>
        <w:rPr>
          <w:rFonts w:cs="Arial"/>
          <w:lang w:val="es-MX"/>
        </w:rPr>
      </w:pPr>
      <w:r w:rsidRPr="00E0383B">
        <w:rPr>
          <w:rFonts w:cs="Arial"/>
          <w:lang w:val="es-MX"/>
        </w:rPr>
        <w:t>Asistir al llamado del equipo de trabajo a la sala de reanimación cada vez que se requiera.</w:t>
      </w:r>
    </w:p>
    <w:p w:rsidR="005702A8" w:rsidRDefault="00E0383B" w:rsidP="005B26FA">
      <w:pPr>
        <w:numPr>
          <w:ilvl w:val="0"/>
          <w:numId w:val="25"/>
        </w:numPr>
        <w:spacing w:line="276" w:lineRule="auto"/>
        <w:ind w:right="71"/>
        <w:jc w:val="both"/>
        <w:rPr>
          <w:rFonts w:cs="Arial"/>
          <w:lang w:val="es-MX"/>
        </w:rPr>
      </w:pPr>
      <w:r w:rsidRPr="00E0383B">
        <w:rPr>
          <w:rFonts w:cs="Arial"/>
          <w:lang w:val="es-MX"/>
        </w:rPr>
        <w:t>Ser capaz de enfrentar necesidades de pacientes con inmovilización, tal como: instalación, cuidado y retiro de férulas; collar cervical, tabla espinal y otros propios del tipo de paciente que se recibe en la Unidad.</w:t>
      </w:r>
    </w:p>
    <w:p w:rsidR="00B04471" w:rsidRDefault="00B04471" w:rsidP="00B04471">
      <w:pPr>
        <w:spacing w:line="276" w:lineRule="auto"/>
        <w:jc w:val="both"/>
        <w:rPr>
          <w:rFonts w:cs="Arial"/>
          <w:lang w:val="es-MX"/>
        </w:rPr>
      </w:pPr>
    </w:p>
    <w:p w:rsidR="006A299E" w:rsidRDefault="00942A8C">
      <w:pPr>
        <w:pStyle w:val="Ttulo1"/>
        <w:ind w:left="284" w:hanging="284"/>
      </w:pPr>
      <w:bookmarkStart w:id="2" w:name="_Toc504375602"/>
      <w:r>
        <w:t>PERFIL DEL CARGO</w:t>
      </w:r>
      <w:bookmarkEnd w:id="2"/>
    </w:p>
    <w:p w:rsidR="006A299E" w:rsidRDefault="00942A8C" w:rsidP="005B26FA">
      <w:pPr>
        <w:pStyle w:val="Ttulo2"/>
        <w:numPr>
          <w:ilvl w:val="0"/>
          <w:numId w:val="17"/>
        </w:numPr>
        <w:ind w:left="284" w:hanging="284"/>
      </w:pPr>
      <w:r>
        <w:t>Competencias Básicas (Valóricas)</w:t>
      </w:r>
    </w:p>
    <w:p w:rsidR="006A299E" w:rsidRDefault="00942A8C" w:rsidP="005B26FA">
      <w:pPr>
        <w:numPr>
          <w:ilvl w:val="0"/>
          <w:numId w:val="19"/>
        </w:numPr>
        <w:spacing w:after="120"/>
        <w:ind w:left="284" w:hanging="284"/>
        <w:jc w:val="both"/>
        <w:rPr>
          <w:rFonts w:cs="Arial"/>
        </w:rPr>
      </w:pPr>
      <w:r>
        <w:rPr>
          <w:rFonts w:cs="Arial"/>
          <w:b/>
        </w:rPr>
        <w:t>ADAPTABILIDAD:</w:t>
      </w:r>
      <w:r>
        <w:rPr>
          <w:rFonts w:cs="Arial"/>
        </w:rPr>
        <w:t xml:space="preserve"> Es capaz de identificar y comprender los cambios en el entorno de la organización, tanto interno como externo. Es capaz de colaborar en la proposición de planes de acción que permitan a la jefatura correspondiente transformar las debilidades en fortalezas y potenciar estas últimas para asegurar en plazos prudentes el logro de las metas deseadas. Anticipa y complementa con su jefatura las condiciones de adaptabilidad.</w:t>
      </w:r>
    </w:p>
    <w:p w:rsidR="006A299E" w:rsidRDefault="00942A8C" w:rsidP="005B26FA">
      <w:pPr>
        <w:numPr>
          <w:ilvl w:val="0"/>
          <w:numId w:val="19"/>
        </w:numPr>
        <w:spacing w:after="120"/>
        <w:ind w:left="284" w:hanging="284"/>
        <w:jc w:val="both"/>
        <w:rPr>
          <w:rFonts w:cs="Arial"/>
        </w:rPr>
      </w:pPr>
      <w:r>
        <w:rPr>
          <w:rFonts w:cs="Arial"/>
          <w:b/>
        </w:rPr>
        <w:t xml:space="preserve">AUTOCONTROL: </w:t>
      </w:r>
      <w:r>
        <w:rPr>
          <w:rFonts w:cs="Arial"/>
        </w:rPr>
        <w:t>Es capaz de contener y manejar sus propias emociones frente a situaciones adversas. Es capaz de seguir funcionando bien y responde constructivamente a pesar del estrés. Es capaz de seguir las pautas de la estrategia general de autocontrol dadas por la organización. Es capaz evitar reacciones negativas ante provocaciones, oposición u hostilidad de otros o cuando se trabaja en condiciones de estrés.</w:t>
      </w:r>
    </w:p>
    <w:p w:rsidR="006A299E" w:rsidRDefault="00942A8C" w:rsidP="005B26FA">
      <w:pPr>
        <w:numPr>
          <w:ilvl w:val="0"/>
          <w:numId w:val="19"/>
        </w:numPr>
        <w:spacing w:after="120"/>
        <w:ind w:left="284" w:hanging="284"/>
        <w:jc w:val="both"/>
        <w:rPr>
          <w:rFonts w:cs="Arial"/>
        </w:rPr>
      </w:pPr>
      <w:r>
        <w:rPr>
          <w:rFonts w:cs="Arial"/>
          <w:b/>
        </w:rPr>
        <w:t xml:space="preserve">INICIATIVA: </w:t>
      </w:r>
      <w:r>
        <w:rPr>
          <w:rFonts w:cs="Arial"/>
        </w:rPr>
        <w:t>Es capaz de actuar y colaborar proactivamente en el mejor desarrollo de su trabajo. Es capaz de colaborar en resolver las necesidades apremiantes, principalmente de su área de trabajo de acuerdo a los objetivos de la institución y promueve en otros la misma actitud. Es capaz de tomar iniciativa para el aprendizaje y formación pertinente al trabajo a través de instancias propias o institucionales. Colabora activamente en la búsqueda de nuevas oportunidades o soluciones a problemas previstos a futuro. Participa activamente en implementación de planes de contingencia con el propósito de crear nuevas oportunidades. Es un referente, a lo menos en su área de trabajo, por su participación en la mejoría de las condiciones y resultados del trabajo a futuro.</w:t>
      </w:r>
    </w:p>
    <w:p w:rsidR="006A299E" w:rsidRDefault="00942A8C" w:rsidP="005B26FA">
      <w:pPr>
        <w:numPr>
          <w:ilvl w:val="0"/>
          <w:numId w:val="19"/>
        </w:numPr>
        <w:spacing w:after="120"/>
        <w:ind w:left="284" w:hanging="284"/>
        <w:jc w:val="both"/>
        <w:rPr>
          <w:rFonts w:cs="Arial"/>
        </w:rPr>
      </w:pPr>
      <w:r>
        <w:rPr>
          <w:rFonts w:cs="Arial"/>
          <w:b/>
        </w:rPr>
        <w:t>ORIENTACIÓN AL LOGRO</w:t>
      </w:r>
      <w:r>
        <w:rPr>
          <w:rFonts w:cs="Arial"/>
        </w:rPr>
        <w:t>: Es capaz de orientar su comportamiento al logro y superación de los resultados en vías del mejoramiento continuo de la calidad. Es capaz de fomentar actitudes de orientación al logro en otros a través del ejemplo.</w:t>
      </w:r>
    </w:p>
    <w:p w:rsidR="006A299E" w:rsidRDefault="00942A8C" w:rsidP="005B26FA">
      <w:pPr>
        <w:numPr>
          <w:ilvl w:val="0"/>
          <w:numId w:val="19"/>
        </w:numPr>
        <w:spacing w:after="120"/>
        <w:ind w:left="284" w:hanging="284"/>
        <w:jc w:val="both"/>
        <w:rPr>
          <w:rFonts w:cs="Arial"/>
        </w:rPr>
      </w:pPr>
      <w:r>
        <w:rPr>
          <w:rFonts w:cs="Arial"/>
          <w:b/>
        </w:rPr>
        <w:t>ORIENTACIÓN AL USUARIO</w:t>
      </w:r>
      <w:r>
        <w:rPr>
          <w:rFonts w:cs="Arial"/>
        </w:rPr>
        <w:t xml:space="preserve">: Es capaz de actuar oportuna, eficaz y eficientemente frente a requerimientos, necesidades y derechos de los usuarios de la institución, primando la calidez de la atención y empatía con el usuario y su entorno. Muestra permanente una vocación de servicio, comprendiendo adecuadamente las </w:t>
      </w:r>
      <w:r>
        <w:rPr>
          <w:rFonts w:cs="Arial"/>
        </w:rPr>
        <w:lastRenderedPageBreak/>
        <w:t>demandas de los usuarios, generando soluciones efectivas a sus necesidades. Es un referente y promotor del adecuado trato y atención al usuario.</w:t>
      </w:r>
    </w:p>
    <w:p w:rsidR="006A299E" w:rsidRDefault="00942A8C" w:rsidP="005B26FA">
      <w:pPr>
        <w:numPr>
          <w:ilvl w:val="0"/>
          <w:numId w:val="19"/>
        </w:numPr>
        <w:spacing w:after="120"/>
        <w:ind w:left="284" w:hanging="284"/>
        <w:jc w:val="both"/>
        <w:rPr>
          <w:rFonts w:cs="Arial"/>
        </w:rPr>
      </w:pPr>
      <w:r>
        <w:rPr>
          <w:rFonts w:cs="Arial"/>
          <w:b/>
        </w:rPr>
        <w:t xml:space="preserve">PROBIDAD: </w:t>
      </w:r>
      <w:r>
        <w:rPr>
          <w:rFonts w:cs="Aria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Da aviso en forma oportuna a la instancia correspondiente cuando observa situaciones que contravienen la probidad. Transmite una imagen transparente y confiable en su sector.</w:t>
      </w:r>
    </w:p>
    <w:p w:rsidR="006A299E" w:rsidRDefault="006A299E">
      <w:pPr>
        <w:spacing w:after="120"/>
        <w:ind w:left="76" w:right="278"/>
        <w:jc w:val="both"/>
        <w:rPr>
          <w:rFonts w:cs="Arial"/>
        </w:rPr>
      </w:pPr>
    </w:p>
    <w:p w:rsidR="006A299E" w:rsidRDefault="00942A8C" w:rsidP="005B26FA">
      <w:pPr>
        <w:pStyle w:val="Ttulo2"/>
        <w:numPr>
          <w:ilvl w:val="0"/>
          <w:numId w:val="17"/>
        </w:numPr>
        <w:ind w:left="284" w:hanging="284"/>
      </w:pPr>
      <w:r>
        <w:t>Competencias Básicas (Genéricas)</w:t>
      </w:r>
    </w:p>
    <w:p w:rsidR="006A299E" w:rsidRDefault="00942A8C" w:rsidP="005B26FA">
      <w:pPr>
        <w:numPr>
          <w:ilvl w:val="0"/>
          <w:numId w:val="10"/>
        </w:numPr>
        <w:spacing w:after="120"/>
        <w:ind w:left="284" w:hanging="284"/>
        <w:jc w:val="both"/>
        <w:rPr>
          <w:rFonts w:cs="Arial"/>
        </w:rPr>
      </w:pPr>
      <w:r>
        <w:rPr>
          <w:rFonts w:cs="Arial"/>
          <w:b/>
        </w:rPr>
        <w:t xml:space="preserve">COMUNICACIÓN EFECTIVA: </w:t>
      </w:r>
      <w:r>
        <w:rPr>
          <w:rFonts w:cs="Arial"/>
        </w:rPr>
        <w:t xml:space="preserve">Ser capaz de recibir y transmitir en forma clara y oportuna la información requerida por los demás al interior de la organización. Ser capaz de verificar que la información transmitida haya sido bien recibida y comprendida tanto por usuarios, como su equipo de trabajo según corresponda. Ser capaz de ponderar en el proceso de transmisión y recepción de los mensajes, los códigos no verbales de comunicación. Ser capaz de adaptar su estilo comunicacional a las características particulares de las personas con quienes se comunica. Ser capaz de utilizar con prudencia canales de comunicación existentes, tanto formales como informales, a fin de obtener la información que necesita para su trabajo. </w:t>
      </w:r>
    </w:p>
    <w:p w:rsidR="006A299E" w:rsidRDefault="00942A8C" w:rsidP="005B26FA">
      <w:pPr>
        <w:numPr>
          <w:ilvl w:val="0"/>
          <w:numId w:val="10"/>
        </w:numPr>
        <w:spacing w:after="120"/>
        <w:ind w:left="284" w:hanging="284"/>
        <w:jc w:val="both"/>
        <w:rPr>
          <w:rFonts w:cs="Arial"/>
        </w:rPr>
      </w:pPr>
      <w:r>
        <w:rPr>
          <w:rFonts w:cs="Arial"/>
          <w:b/>
        </w:rPr>
        <w:t>CUMPLIMIENTO DE TAREAS E INSTRUCCIONES:</w:t>
      </w:r>
      <w:r>
        <w:rPr>
          <w:rFonts w:cs="Arial"/>
        </w:rPr>
        <w:t xml:space="preserve"> Capacidad para identificar, priorizar y ejecutar satisfactoriamente las actividades que le sean encomendadas y otras propias de su puesto de trabajo. Capacidad de asumir la responsabilidad por el no cumplimiento de tareas encomendadas y proponer la corrección oportuna de ello. Ser referente de su equipo de trabajo, respecto de la confianza que genera sobre el cumplimiento de tareas propias de su función.</w:t>
      </w:r>
    </w:p>
    <w:p w:rsidR="006A299E" w:rsidRDefault="00942A8C" w:rsidP="005B26FA">
      <w:pPr>
        <w:numPr>
          <w:ilvl w:val="0"/>
          <w:numId w:val="10"/>
        </w:numPr>
        <w:spacing w:after="120"/>
        <w:ind w:left="284" w:hanging="284"/>
        <w:jc w:val="both"/>
        <w:rPr>
          <w:rFonts w:cs="Arial"/>
        </w:rPr>
      </w:pPr>
      <w:r>
        <w:rPr>
          <w:rFonts w:cs="Arial"/>
          <w:b/>
        </w:rPr>
        <w:t xml:space="preserve">LIDERAZGO: </w:t>
      </w:r>
      <w:r>
        <w:rPr>
          <w:rFonts w:cs="Arial"/>
        </w:rPr>
        <w:t xml:space="preserve">Ser capaz de generar en su equipo de trabajo la motivación para ejecutar las tareas vinculadas al cumplimiento de su área de trabajo. Ser capaz de ser reconocido por su equipo de trabajo como referente respecto del cumplimiento de los objetivos su área de trabajo. Ser capaz de proponer alternativas de trabajo, reconociendo e integrando a la tarea el aporte de cada uno de los miembros del equipo. Ser capaz de trabajar "un paso adelante", previendo posibles cambios y comunicando permanentemente a los involucrados la marcha de los acontecimientos. Ser capaz de conducirse exitosamente frente compañeros de trabajo difíciles de manejar, pudiendo trabajar con ellos en armonía y dominando las situaciones de tensión que estas personas generan, las cuales podrían entorpecer las tareas. </w:t>
      </w:r>
    </w:p>
    <w:p w:rsidR="006A299E" w:rsidRDefault="00942A8C" w:rsidP="00E04AEF">
      <w:pPr>
        <w:numPr>
          <w:ilvl w:val="0"/>
          <w:numId w:val="10"/>
        </w:numPr>
        <w:spacing w:after="120"/>
        <w:ind w:left="284" w:hanging="284"/>
        <w:jc w:val="both"/>
        <w:rPr>
          <w:rFonts w:cs="Arial"/>
        </w:rPr>
      </w:pPr>
      <w:r>
        <w:rPr>
          <w:rFonts w:cs="Arial"/>
          <w:b/>
        </w:rPr>
        <w:t xml:space="preserve">TRABAJO EN EQUIPO: </w:t>
      </w:r>
      <w:r>
        <w:rPr>
          <w:rFonts w:cs="Arial"/>
        </w:rPr>
        <w:t>Capacidad para fomentar el espíritu de colaboración entre los diferentes integrantes de su área de trabajo y dependencias vinculadas. Capacidad para subordinar los intereses personales a los objetivos grupales, con el propósito de alcanzar las metas organizacionales de corto, mediano y largo plazo, y apoyar el trabajo de las dependencias vinculadas a su área de trabajo. Implica también expresar satisfacción y reconocimiento por los éxitos de otros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rsidR="006A299E" w:rsidRDefault="006A299E">
      <w:pPr>
        <w:spacing w:after="120" w:line="276" w:lineRule="auto"/>
        <w:jc w:val="both"/>
        <w:rPr>
          <w:rFonts w:cs="Arial"/>
        </w:rPr>
      </w:pPr>
    </w:p>
    <w:p w:rsidR="00B45DBA" w:rsidRDefault="00B45DBA" w:rsidP="005B26FA">
      <w:pPr>
        <w:pStyle w:val="Ttulo2"/>
        <w:numPr>
          <w:ilvl w:val="0"/>
          <w:numId w:val="15"/>
        </w:numPr>
        <w:ind w:left="284" w:hanging="284"/>
      </w:pPr>
      <w:r>
        <w:t xml:space="preserve">Competencias Específicas por Área Organizacional (Técnicas) </w:t>
      </w:r>
    </w:p>
    <w:p w:rsidR="00B45DBA" w:rsidRPr="00DE7A2E" w:rsidRDefault="00B45DBA" w:rsidP="005B26FA">
      <w:pPr>
        <w:numPr>
          <w:ilvl w:val="0"/>
          <w:numId w:val="11"/>
        </w:numPr>
        <w:spacing w:after="120" w:line="276" w:lineRule="auto"/>
        <w:ind w:left="284" w:hanging="284"/>
        <w:jc w:val="both"/>
        <w:rPr>
          <w:rFonts w:cs="Arial"/>
        </w:rPr>
      </w:pPr>
      <w:r w:rsidRPr="00DE7A2E">
        <w:rPr>
          <w:rFonts w:cs="Arial"/>
          <w:b/>
        </w:rPr>
        <w:t>CAPACIDAD DE PLANIFICACIÓN Y ORGANIZACIÓN:</w:t>
      </w:r>
      <w:r w:rsidRPr="00DE7A2E">
        <w:rPr>
          <w:rFonts w:cs="Arial"/>
        </w:rPr>
        <w:t xml:space="preserve"> Capacidad para determinar eficazmente metas y prioridades </w:t>
      </w:r>
      <w:r w:rsidRPr="00DE7A2E">
        <w:rPr>
          <w:rFonts w:eastAsia="Calibri" w:cs="Arial"/>
          <w:lang w:eastAsia="en-US"/>
        </w:rPr>
        <w:t>para</w:t>
      </w:r>
      <w:r w:rsidRPr="00DE7A2E">
        <w:rPr>
          <w:rFonts w:cs="Arial"/>
        </w:rPr>
        <w:t xml:space="preserve"> su área, sector o proyecto y definir las etapas, acciones, plazos y recursos requeridos para el logro de los objetivos fijados. Capacidad para utilizar mecanismos de seguimiento y control del grado de avance de las distintas etapas y aplicar las medidas correctivas que resulten necesarias.</w:t>
      </w:r>
    </w:p>
    <w:p w:rsidR="00B45DBA" w:rsidRDefault="00B45DBA" w:rsidP="005B26FA">
      <w:pPr>
        <w:numPr>
          <w:ilvl w:val="0"/>
          <w:numId w:val="11"/>
        </w:numPr>
        <w:spacing w:after="120" w:line="276" w:lineRule="auto"/>
        <w:ind w:left="284" w:hanging="284"/>
        <w:jc w:val="both"/>
        <w:rPr>
          <w:rFonts w:eastAsia="Calibri" w:cs="Arial"/>
          <w:lang w:eastAsia="en-US"/>
        </w:rPr>
      </w:pPr>
      <w:r>
        <w:rPr>
          <w:rFonts w:cs="Arial"/>
          <w:b/>
        </w:rPr>
        <w:t xml:space="preserve">CONOCIMIENTOS TÉCNICOS: </w:t>
      </w:r>
      <w:r w:rsidRPr="00DE7A2E">
        <w:rPr>
          <w:rFonts w:eastAsia="Calibri" w:cs="Arial"/>
          <w:lang w:eastAsia="en-US"/>
        </w:rPr>
        <w:t>Capacidad para entender, conocer y poner en práctica diferentes aspectos de su especialidad y función, manteniendo además un constante interés por adquirir conocimientos pertinentes.</w:t>
      </w:r>
      <w:r>
        <w:rPr>
          <w:rFonts w:eastAsia="Calibri" w:cs="Arial"/>
          <w:lang w:eastAsia="en-US"/>
        </w:rPr>
        <w:t xml:space="preserve"> </w:t>
      </w:r>
      <w:r w:rsidRPr="00DE7A2E">
        <w:rPr>
          <w:rFonts w:eastAsia="Calibri" w:cs="Arial"/>
          <w:lang w:eastAsia="en-US"/>
        </w:rPr>
        <w:t xml:space="preserve">Implica ser abierto a compartir sus </w:t>
      </w:r>
      <w:r w:rsidRPr="00DE7A2E">
        <w:rPr>
          <w:rFonts w:cs="Arial"/>
        </w:rPr>
        <w:t>conocimientos</w:t>
      </w:r>
      <w:r w:rsidRPr="00DE7A2E">
        <w:rPr>
          <w:rFonts w:eastAsia="Calibri" w:cs="Arial"/>
          <w:lang w:eastAsia="en-US"/>
        </w:rPr>
        <w:t xml:space="preserve"> y experiencias y, al mismo tiempo, asumir el rol de entrenador de otros para que realicen sus tareas con eficacia.</w:t>
      </w:r>
      <w:r>
        <w:rPr>
          <w:rFonts w:eastAsia="Calibri" w:cs="Arial"/>
          <w:lang w:eastAsia="en-US"/>
        </w:rPr>
        <w:t xml:space="preserve"> </w:t>
      </w:r>
      <w:r w:rsidRPr="00DE7A2E">
        <w:rPr>
          <w:rFonts w:eastAsia="Calibri" w:cs="Arial"/>
          <w:lang w:eastAsia="en-US"/>
        </w:rPr>
        <w:t>Capacidad para constituirse en un referente para su entorno próximo por sus conocimientos técnicos en relación con los temas relativos a su puesto de trabajo.</w:t>
      </w:r>
    </w:p>
    <w:p w:rsidR="00B45DBA" w:rsidRDefault="00B45DBA" w:rsidP="005B26FA">
      <w:pPr>
        <w:numPr>
          <w:ilvl w:val="0"/>
          <w:numId w:val="11"/>
        </w:numPr>
        <w:spacing w:after="120" w:line="276" w:lineRule="auto"/>
        <w:ind w:left="284" w:hanging="284"/>
        <w:jc w:val="both"/>
        <w:rPr>
          <w:rFonts w:eastAsia="Calibri" w:cs="Arial"/>
          <w:lang w:eastAsia="en-US"/>
        </w:rPr>
      </w:pPr>
      <w:r w:rsidRPr="00DE7A2E">
        <w:rPr>
          <w:rFonts w:eastAsia="Calibri" w:cs="Arial"/>
          <w:b/>
          <w:lang w:eastAsia="en-US"/>
        </w:rPr>
        <w:lastRenderedPageBreak/>
        <w:t>DESARROLLO Y AUTODESARROLLO DEL TALENTO</w:t>
      </w:r>
      <w:r>
        <w:rPr>
          <w:rFonts w:eastAsia="Calibri" w:cs="Arial"/>
          <w:lang w:eastAsia="en-US"/>
        </w:rPr>
        <w:t>:</w:t>
      </w:r>
      <w:r w:rsidRPr="00DE7A2E">
        <w:rPr>
          <w:rFonts w:eastAsia="Calibri" w:cs="Arial"/>
          <w:lang w:eastAsia="en-US"/>
        </w:rPr>
        <w:t xml:space="preserve"> Capacidad para identificar oportunidades de crecimiento del talento (conocimientos y competencias) para sí mismo y sus pares. Capacidad para utilizar adecuadamente las tecnologías, herramientas y medios disponibles para el desarrollo de las capacidades propias y sus pares. Capacidad para mantener la disposición a incorporar nuevos aprendizajes y mantenerse actualizado.</w:t>
      </w:r>
    </w:p>
    <w:p w:rsidR="00B45DBA" w:rsidRDefault="00B45DBA" w:rsidP="005B26FA">
      <w:pPr>
        <w:numPr>
          <w:ilvl w:val="0"/>
          <w:numId w:val="11"/>
        </w:numPr>
        <w:spacing w:after="120" w:line="276" w:lineRule="auto"/>
        <w:jc w:val="both"/>
        <w:rPr>
          <w:rFonts w:eastAsia="Calibri" w:cs="Arial"/>
          <w:lang w:eastAsia="en-US"/>
        </w:rPr>
      </w:pPr>
      <w:r w:rsidRPr="005F43EA">
        <w:rPr>
          <w:rFonts w:eastAsia="Calibri" w:cs="Arial"/>
          <w:b/>
          <w:lang w:eastAsia="en-US"/>
        </w:rPr>
        <w:t>ORIENTACIÓN A LOS RESULTADOS:</w:t>
      </w:r>
      <w:r>
        <w:rPr>
          <w:rFonts w:eastAsia="Calibri" w:cs="Arial"/>
          <w:lang w:eastAsia="en-US"/>
        </w:rPr>
        <w:t xml:space="preserve"> </w:t>
      </w:r>
      <w:r w:rsidRPr="00DE7A2E">
        <w:rPr>
          <w:rFonts w:eastAsia="Calibri" w:cs="Arial"/>
          <w:lang w:eastAsia="en-US"/>
        </w:rPr>
        <w:t>Capacidad para orientar los comportamientos propios y sus pares hacia el logro o la superación de los resultados esperados de su área de trabajo, bajo estándares de calidad establecidos.</w:t>
      </w:r>
      <w:r>
        <w:rPr>
          <w:rFonts w:eastAsia="Calibri" w:cs="Arial"/>
          <w:lang w:eastAsia="en-US"/>
        </w:rPr>
        <w:t xml:space="preserve"> </w:t>
      </w:r>
      <w:r w:rsidRPr="00DE7A2E">
        <w:rPr>
          <w:rFonts w:eastAsia="Calibri" w:cs="Arial"/>
          <w:lang w:eastAsia="en-US"/>
        </w:rPr>
        <w:t>Capacidad para cooperar en la propuesta de metas realistas y desafiantes, tanto para sí como para el equipo de trabajo. Capacidad para mantener y mejorar los niveles de rendimiento personal y sus pares.</w:t>
      </w:r>
      <w:r>
        <w:rPr>
          <w:rFonts w:eastAsia="Calibri" w:cs="Arial"/>
          <w:lang w:eastAsia="en-US"/>
        </w:rPr>
        <w:t xml:space="preserve"> </w:t>
      </w:r>
      <w:r w:rsidRPr="00DE7A2E">
        <w:rPr>
          <w:rFonts w:eastAsia="Calibri" w:cs="Arial"/>
          <w:lang w:eastAsia="en-US"/>
        </w:rPr>
        <w:t>Capacidad para realizar el seguimiento de las labores propias de acuerdo a las funciones asignadas.</w:t>
      </w:r>
      <w:r>
        <w:rPr>
          <w:rFonts w:eastAsia="Calibri" w:cs="Arial"/>
          <w:lang w:eastAsia="en-US"/>
        </w:rPr>
        <w:t xml:space="preserve"> </w:t>
      </w:r>
      <w:r w:rsidRPr="00DE7A2E">
        <w:rPr>
          <w:rFonts w:eastAsia="Calibri" w:cs="Arial"/>
          <w:lang w:eastAsia="en-US"/>
        </w:rPr>
        <w:t>Capacidad para motivar a sus pares en el logro de resultados de la organización.</w:t>
      </w:r>
    </w:p>
    <w:p w:rsidR="00B45DBA" w:rsidRPr="005F43EA" w:rsidRDefault="00B45DBA" w:rsidP="005B26FA">
      <w:pPr>
        <w:numPr>
          <w:ilvl w:val="0"/>
          <w:numId w:val="11"/>
        </w:numPr>
        <w:spacing w:after="120" w:line="276" w:lineRule="auto"/>
        <w:jc w:val="both"/>
        <w:rPr>
          <w:rFonts w:eastAsia="Calibri" w:cs="Arial"/>
          <w:lang w:eastAsia="en-US"/>
        </w:rPr>
      </w:pPr>
      <w:r w:rsidRPr="005F43EA">
        <w:rPr>
          <w:rFonts w:eastAsia="Calibri" w:cs="Arial"/>
          <w:b/>
          <w:lang w:eastAsia="en-US"/>
        </w:rPr>
        <w:t>PENSAMIENTO CONCEPTUAL:</w:t>
      </w:r>
      <w:r>
        <w:rPr>
          <w:rFonts w:eastAsia="Calibri" w:cs="Arial"/>
          <w:lang w:eastAsia="en-US"/>
        </w:rPr>
        <w:t xml:space="preserve"> </w:t>
      </w:r>
      <w:r w:rsidRPr="005F43EA">
        <w:rPr>
          <w:rFonts w:eastAsia="Calibri" w:cs="Arial"/>
          <w:lang w:eastAsia="en-US"/>
        </w:rPr>
        <w:t>Capacidad para colaborar en la identificación de problemas, información significativa, vínculos entre situaciones que no están obviamente conectadas y la construcción de modelos.</w:t>
      </w:r>
      <w:r>
        <w:rPr>
          <w:rFonts w:eastAsia="Calibri" w:cs="Arial"/>
          <w:lang w:eastAsia="en-US"/>
        </w:rPr>
        <w:t xml:space="preserve"> </w:t>
      </w:r>
      <w:r w:rsidRPr="005F43EA">
        <w:rPr>
          <w:rFonts w:eastAsia="Calibri" w:cs="Arial"/>
          <w:lang w:eastAsia="en-US"/>
        </w:rPr>
        <w:t>Capacidad para entender situaciones complejas, colaborar en la descomposición en puntos clave y la identificación de implicancias, relaciones causa-efecto y prioridades para lograr la mejor solución.</w:t>
      </w:r>
    </w:p>
    <w:p w:rsidR="00B45DBA" w:rsidRDefault="00B45DBA" w:rsidP="00B45DBA">
      <w:pPr>
        <w:spacing w:after="120" w:line="276" w:lineRule="auto"/>
        <w:ind w:left="284" w:hanging="284"/>
        <w:jc w:val="both"/>
        <w:rPr>
          <w:rFonts w:cs="Arial"/>
          <w:b/>
        </w:rPr>
      </w:pPr>
    </w:p>
    <w:p w:rsidR="00B45DBA" w:rsidRDefault="00B45DBA" w:rsidP="005B26FA">
      <w:pPr>
        <w:pStyle w:val="Ttulo2"/>
        <w:numPr>
          <w:ilvl w:val="0"/>
          <w:numId w:val="15"/>
        </w:numPr>
        <w:ind w:left="284" w:hanging="284"/>
      </w:pPr>
      <w:r>
        <w:t>Competencias Específicas por Área Organizacional (Personales)</w:t>
      </w:r>
      <w:r w:rsidRPr="00CE3223">
        <w:rPr>
          <w:color w:val="FF0000"/>
        </w:rPr>
        <w:t xml:space="preserve"> </w:t>
      </w:r>
    </w:p>
    <w:p w:rsidR="00B45DBA" w:rsidRPr="005F43EA" w:rsidRDefault="00B45DBA" w:rsidP="005B26FA">
      <w:pPr>
        <w:numPr>
          <w:ilvl w:val="0"/>
          <w:numId w:val="12"/>
        </w:numPr>
        <w:spacing w:after="120" w:line="276" w:lineRule="auto"/>
        <w:ind w:left="284" w:hanging="284"/>
        <w:jc w:val="both"/>
        <w:rPr>
          <w:rFonts w:cs="Arial"/>
        </w:rPr>
      </w:pPr>
      <w:r w:rsidRPr="005F43EA">
        <w:rPr>
          <w:rFonts w:cs="Arial"/>
          <w:b/>
        </w:rPr>
        <w:t>ADAPTABILIDAD</w:t>
      </w:r>
      <w:r w:rsidR="00E92BEC">
        <w:rPr>
          <w:rFonts w:cs="Arial"/>
          <w:b/>
        </w:rPr>
        <w:t xml:space="preserve"> </w:t>
      </w:r>
      <w:r w:rsidRPr="005F43EA">
        <w:rPr>
          <w:rFonts w:cs="Arial"/>
          <w:b/>
        </w:rPr>
        <w:t>–</w:t>
      </w:r>
      <w:r w:rsidR="00E92BEC">
        <w:rPr>
          <w:rFonts w:cs="Arial"/>
          <w:b/>
        </w:rPr>
        <w:t xml:space="preserve"> </w:t>
      </w:r>
      <w:r w:rsidRPr="005F43EA">
        <w:rPr>
          <w:rFonts w:cs="Arial"/>
          <w:b/>
        </w:rPr>
        <w:t>FLEXIBILIDAD:</w:t>
      </w:r>
      <w:r w:rsidR="00E92BEC">
        <w:t xml:space="preserve"> </w:t>
      </w:r>
      <w:r w:rsidRPr="005F43EA">
        <w:rPr>
          <w:rFonts w:cs="Arial"/>
        </w:rPr>
        <w:t>Capacidad</w:t>
      </w:r>
      <w:r w:rsidR="00E92BEC">
        <w:rPr>
          <w:rFonts w:cs="Arial"/>
        </w:rPr>
        <w:t xml:space="preserve"> </w:t>
      </w:r>
      <w:r w:rsidRPr="005F43EA">
        <w:rPr>
          <w:rFonts w:cs="Arial"/>
        </w:rPr>
        <w:t>para</w:t>
      </w:r>
      <w:r w:rsidR="00E92BEC">
        <w:rPr>
          <w:rFonts w:cs="Arial"/>
        </w:rPr>
        <w:t xml:space="preserve"> </w:t>
      </w:r>
      <w:r w:rsidRPr="005F43EA">
        <w:rPr>
          <w:rFonts w:cs="Arial"/>
        </w:rPr>
        <w:t>comprender</w:t>
      </w:r>
      <w:r w:rsidR="00E92BEC">
        <w:rPr>
          <w:rFonts w:cs="Arial"/>
        </w:rPr>
        <w:t xml:space="preserve"> </w:t>
      </w:r>
      <w:r w:rsidRPr="005F43EA">
        <w:rPr>
          <w:rFonts w:cs="Arial"/>
        </w:rPr>
        <w:t>perspectivas</w:t>
      </w:r>
      <w:r w:rsidR="00E92BEC">
        <w:rPr>
          <w:rFonts w:cs="Arial"/>
        </w:rPr>
        <w:t xml:space="preserve"> </w:t>
      </w:r>
      <w:r w:rsidRPr="005F43EA">
        <w:rPr>
          <w:rFonts w:cs="Arial"/>
        </w:rPr>
        <w:t>diferentes,</w:t>
      </w:r>
      <w:r w:rsidR="00E92BEC">
        <w:rPr>
          <w:rFonts w:cs="Arial"/>
        </w:rPr>
        <w:t xml:space="preserve"> </w:t>
      </w:r>
      <w:r w:rsidRPr="005F43EA">
        <w:rPr>
          <w:rFonts w:cs="Arial"/>
        </w:rPr>
        <w:t>cambiar</w:t>
      </w:r>
      <w:r w:rsidR="00E92BEC">
        <w:rPr>
          <w:rFonts w:cs="Arial"/>
        </w:rPr>
        <w:t xml:space="preserve"> </w:t>
      </w:r>
      <w:r w:rsidRPr="005F43EA">
        <w:rPr>
          <w:rFonts w:cs="Arial"/>
        </w:rPr>
        <w:t>convicciones y conductas a fin de adaptarse en forma eficiente a diversas situaciones, contextos, medios y personas.</w:t>
      </w:r>
      <w:r>
        <w:rPr>
          <w:rFonts w:cs="Arial"/>
        </w:rPr>
        <w:t xml:space="preserve"> </w:t>
      </w:r>
      <w:r w:rsidRPr="005F43EA">
        <w:rPr>
          <w:rFonts w:cs="Arial"/>
        </w:rPr>
        <w:t>Capacidad para ajustar su accionar a los objetivos de su área de desempeño.</w:t>
      </w:r>
    </w:p>
    <w:p w:rsidR="00B45DBA" w:rsidRPr="005F43EA" w:rsidRDefault="00B45DBA" w:rsidP="005B26FA">
      <w:pPr>
        <w:numPr>
          <w:ilvl w:val="0"/>
          <w:numId w:val="12"/>
        </w:numPr>
        <w:spacing w:after="120" w:line="276" w:lineRule="auto"/>
        <w:ind w:left="284" w:hanging="284"/>
        <w:jc w:val="both"/>
        <w:rPr>
          <w:rFonts w:cs="Arial"/>
        </w:rPr>
      </w:pPr>
      <w:r w:rsidRPr="005F43EA">
        <w:rPr>
          <w:rFonts w:cs="Arial"/>
          <w:b/>
        </w:rPr>
        <w:t xml:space="preserve">COLABORACIÓN: </w:t>
      </w:r>
      <w:r w:rsidRPr="005F43EA">
        <w:rPr>
          <w:rFonts w:cs="Arial"/>
        </w:rPr>
        <w:t>Capacidad para apoyar y colaborar con los integrantes de su propia área mediante una clara predisposición a ayudar a otros, incluso antes de que hayan manifestado expresamente la necesidad de colaboración.</w:t>
      </w:r>
      <w:r>
        <w:rPr>
          <w:rFonts w:cs="Arial"/>
        </w:rPr>
        <w:t xml:space="preserve"> </w:t>
      </w:r>
      <w:r w:rsidRPr="005F43EA">
        <w:rPr>
          <w:rFonts w:cs="Arial"/>
        </w:rPr>
        <w:t>Capacidad para escuchar los requerimientos de los demás y poder ayudarlos en el cumplimiento de sus objetivos, sin descuidar los propios.</w:t>
      </w:r>
    </w:p>
    <w:p w:rsidR="00B45DBA" w:rsidRPr="005F43EA" w:rsidRDefault="00B45DBA" w:rsidP="005B26FA">
      <w:pPr>
        <w:numPr>
          <w:ilvl w:val="0"/>
          <w:numId w:val="12"/>
        </w:numPr>
        <w:spacing w:after="120" w:line="276" w:lineRule="auto"/>
        <w:ind w:left="284" w:hanging="284"/>
        <w:jc w:val="both"/>
        <w:rPr>
          <w:rFonts w:cs="Arial"/>
        </w:rPr>
      </w:pPr>
      <w:r w:rsidRPr="005F43EA">
        <w:rPr>
          <w:rFonts w:cs="Arial"/>
          <w:b/>
        </w:rPr>
        <w:t xml:space="preserve">INICIATIVA - AUTONOMÍA: </w:t>
      </w:r>
      <w:r w:rsidRPr="005F43EA">
        <w:rPr>
          <w:rFonts w:cs="Arial"/>
        </w:rPr>
        <w:t>Capacidad para actuar proactivamente  y participar en las soluciones a nuevas problemáticas y/o retos. Capacidad para desarrollar en otros la habilidad de responder con rapidez y eficiencia ante nuevos requerimientos. Capacidad para utilizar las aplicaciones tecnológicas, herramientas y recursos, aprovechando al máximo las oportunidades que se presentan.</w:t>
      </w:r>
    </w:p>
    <w:p w:rsidR="00B45DBA" w:rsidRPr="00AD66A6" w:rsidRDefault="00B45DBA" w:rsidP="005B26FA">
      <w:pPr>
        <w:numPr>
          <w:ilvl w:val="0"/>
          <w:numId w:val="12"/>
        </w:numPr>
        <w:spacing w:after="120" w:line="276" w:lineRule="auto"/>
        <w:ind w:left="284" w:hanging="284"/>
        <w:jc w:val="both"/>
        <w:rPr>
          <w:rFonts w:cs="Arial"/>
        </w:rPr>
      </w:pPr>
      <w:r w:rsidRPr="005F43EA">
        <w:rPr>
          <w:rFonts w:cs="Arial"/>
          <w:b/>
        </w:rPr>
        <w:t>ORIENTACIÓN AL CLIENTE INTERNO Y EXTERNO</w:t>
      </w:r>
      <w:r>
        <w:rPr>
          <w:rFonts w:cs="Arial"/>
          <w:b/>
        </w:rPr>
        <w:t xml:space="preserve">: </w:t>
      </w:r>
      <w:r w:rsidRPr="00AD66A6">
        <w:rPr>
          <w:rFonts w:cs="Arial"/>
        </w:rPr>
        <w:t>Capacidad para actuar orientado a la satisfacción del cliente (interno y externo).</w:t>
      </w:r>
      <w:r>
        <w:rPr>
          <w:rFonts w:cs="Arial"/>
        </w:rPr>
        <w:t xml:space="preserve"> </w:t>
      </w:r>
      <w:r w:rsidRPr="00AD66A6">
        <w:rPr>
          <w:rFonts w:cs="Arial"/>
        </w:rPr>
        <w:t>Capacidad para mantenerse atento y entender las necesidades de los usuarios, escuchar sus pedidos y problemas, y brindar una respuesta efectiva en el tiempo y en la forma que ellos lo esperan</w:t>
      </w:r>
    </w:p>
    <w:p w:rsidR="00B45DBA" w:rsidRPr="00AD66A6" w:rsidRDefault="00B45DBA" w:rsidP="005B26FA">
      <w:pPr>
        <w:numPr>
          <w:ilvl w:val="0"/>
          <w:numId w:val="12"/>
        </w:numPr>
        <w:spacing w:after="120" w:line="276" w:lineRule="auto"/>
        <w:ind w:left="284" w:hanging="284"/>
        <w:jc w:val="both"/>
        <w:rPr>
          <w:rFonts w:cs="Arial"/>
        </w:rPr>
      </w:pPr>
      <w:r>
        <w:rPr>
          <w:rFonts w:cs="Arial"/>
          <w:b/>
        </w:rPr>
        <w:t>PRODUCTIVIDAD:</w:t>
      </w:r>
      <w:r>
        <w:rPr>
          <w:rFonts w:cs="Arial"/>
        </w:rPr>
        <w:t xml:space="preserve"> </w:t>
      </w:r>
      <w:r w:rsidRPr="00AD66A6">
        <w:rPr>
          <w:rFonts w:cs="Arial"/>
        </w:rPr>
        <w:t>Capacidad para cumplir con los requerimientos planteados y superar las expectativas, mejorar los objetivos establecidos en el tiempo y la forma requeridos.</w:t>
      </w:r>
      <w:r>
        <w:rPr>
          <w:rFonts w:cs="Arial"/>
        </w:rPr>
        <w:t xml:space="preserve"> </w:t>
      </w:r>
      <w:r w:rsidRPr="00AD66A6">
        <w:rPr>
          <w:rFonts w:cs="Arial"/>
        </w:rPr>
        <w:t>Capacidad para seguir una ruta lógica para la obtención de resultados y ejecutar las tareas planteadas.</w:t>
      </w:r>
    </w:p>
    <w:p w:rsidR="00B45DBA" w:rsidRDefault="00B45DBA" w:rsidP="005B26FA">
      <w:pPr>
        <w:numPr>
          <w:ilvl w:val="0"/>
          <w:numId w:val="12"/>
        </w:numPr>
        <w:spacing w:after="120" w:line="276" w:lineRule="auto"/>
        <w:jc w:val="both"/>
        <w:rPr>
          <w:rFonts w:cs="Arial"/>
        </w:rPr>
      </w:pPr>
      <w:r w:rsidRPr="00AD66A6">
        <w:rPr>
          <w:rFonts w:cs="Arial"/>
          <w:b/>
        </w:rPr>
        <w:t>TEMPLE Y DINAMISMO</w:t>
      </w:r>
      <w:r>
        <w:rPr>
          <w:rFonts w:cs="Arial"/>
          <w:b/>
        </w:rPr>
        <w:t xml:space="preserve">: </w:t>
      </w:r>
      <w:r w:rsidRPr="00AD66A6">
        <w:rPr>
          <w:rFonts w:cs="Arial"/>
        </w:rPr>
        <w:t>Capacidad para mantener firmeza y perseverancia en la realización de aquellas acciones que permiten alcanzar los objetivos asignados a su cargo, aun en situaciones difíciles, y sostener un nivel constante en su desempeño.</w:t>
      </w:r>
    </w:p>
    <w:p w:rsidR="00B45DBA" w:rsidRPr="00F3148C" w:rsidRDefault="00B45DBA" w:rsidP="005B26FA">
      <w:pPr>
        <w:numPr>
          <w:ilvl w:val="0"/>
          <w:numId w:val="12"/>
        </w:numPr>
        <w:spacing w:after="120" w:line="276" w:lineRule="auto"/>
        <w:ind w:left="284" w:hanging="284"/>
        <w:jc w:val="both"/>
        <w:rPr>
          <w:rFonts w:cs="Arial"/>
        </w:rPr>
      </w:pPr>
      <w:r w:rsidRPr="00F3148C">
        <w:rPr>
          <w:rFonts w:cs="Arial"/>
          <w:b/>
        </w:rPr>
        <w:t>TOLERANCIA A LA PRESIÓN DE TRABAJO:</w:t>
      </w:r>
      <w:r w:rsidRPr="00F3148C">
        <w:rPr>
          <w:rFonts w:cs="Arial"/>
        </w:rPr>
        <w:t xml:space="preserve"> Capacidad para trabajar con perseverancia a fin de alcanzar objetivos difíciles integrando métodos de trabajo que permitan llevar a cabo los planes de su sector en contextos complejos. Implica trabajar con energía y mantener un alto nivel de desempeño aun en situaciones exigentes y cambiantes, con interlocutores diversos, en jornadas prolongadas. Ser un ejemplo para sus </w:t>
      </w:r>
      <w:r w:rsidRPr="00F3148C">
        <w:rPr>
          <w:rFonts w:cs="Arial"/>
        </w:rPr>
        <w:lastRenderedPageBreak/>
        <w:t>colaboradores al cuidar las relaciones interpersonales en momentos difíciles y motivarlos a obrar del mismo modo, para lograr un clima laboral armónico y de alta productividad.</w:t>
      </w:r>
    </w:p>
    <w:p w:rsidR="00B45DBA" w:rsidRDefault="00B45DBA">
      <w:pPr>
        <w:spacing w:line="276" w:lineRule="auto"/>
        <w:jc w:val="both"/>
        <w:rPr>
          <w:rFonts w:cs="Arial"/>
        </w:rPr>
      </w:pPr>
    </w:p>
    <w:p w:rsidR="006A299E" w:rsidRDefault="00942A8C">
      <w:pPr>
        <w:pStyle w:val="Ttulo1"/>
        <w:ind w:left="284" w:hanging="284"/>
      </w:pPr>
      <w:bookmarkStart w:id="3" w:name="_Toc504375603"/>
      <w:r>
        <w:t>REQUISITOS ESPECÍFICOS</w:t>
      </w:r>
      <w:bookmarkEnd w:id="3"/>
    </w:p>
    <w:p w:rsidR="006A299E" w:rsidRDefault="00942A8C" w:rsidP="00E04AEF">
      <w:pPr>
        <w:pStyle w:val="Ttulo2"/>
        <w:numPr>
          <w:ilvl w:val="0"/>
          <w:numId w:val="16"/>
        </w:numPr>
        <w:spacing w:after="0"/>
        <w:ind w:left="284" w:hanging="284"/>
      </w:pPr>
      <w:r>
        <w:t>Legales</w:t>
      </w:r>
    </w:p>
    <w:p w:rsidR="006A299E" w:rsidRDefault="00942A8C" w:rsidP="005B26FA">
      <w:pPr>
        <w:numPr>
          <w:ilvl w:val="0"/>
          <w:numId w:val="4"/>
        </w:numPr>
        <w:spacing w:line="276" w:lineRule="auto"/>
        <w:ind w:left="568" w:hanging="284"/>
        <w:jc w:val="both"/>
        <w:rPr>
          <w:rFonts w:cs="Arial"/>
          <w:iCs/>
          <w:color w:val="000000"/>
        </w:rPr>
      </w:pPr>
      <w:r>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6955AD" w:rsidRDefault="006955AD" w:rsidP="006955AD">
      <w:pPr>
        <w:numPr>
          <w:ilvl w:val="0"/>
          <w:numId w:val="4"/>
        </w:numPr>
        <w:spacing w:line="276" w:lineRule="auto"/>
        <w:ind w:left="568" w:hanging="284"/>
        <w:jc w:val="both"/>
        <w:rPr>
          <w:rFonts w:cs="Arial"/>
          <w:iCs/>
          <w:color w:val="000000"/>
        </w:rPr>
      </w:pPr>
      <w:r>
        <w:rPr>
          <w:rFonts w:cs="Arial"/>
          <w:iCs/>
          <w:color w:val="000000"/>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rsidR="006955AD" w:rsidRDefault="006955AD" w:rsidP="006955AD">
      <w:pPr>
        <w:numPr>
          <w:ilvl w:val="0"/>
          <w:numId w:val="4"/>
        </w:numPr>
        <w:spacing w:line="276" w:lineRule="auto"/>
        <w:ind w:left="568" w:hanging="284"/>
        <w:jc w:val="both"/>
        <w:rPr>
          <w:rFonts w:cs="Arial"/>
          <w:iCs/>
          <w:color w:val="000000"/>
        </w:rPr>
      </w:pPr>
      <w:r>
        <w:rPr>
          <w:rFonts w:cs="Arial"/>
          <w:iCs/>
          <w:color w:val="000000"/>
        </w:rPr>
        <w:t>Lo establecido en el DFL 26 del 30 de noviembre de 2017, del Ministerio de Salud, que fija Planta de Personal del Servicio de Salud Metropolitano Central.</w:t>
      </w:r>
    </w:p>
    <w:p w:rsidR="006A299E" w:rsidRDefault="006A299E">
      <w:pPr>
        <w:spacing w:line="276" w:lineRule="auto"/>
        <w:ind w:left="426"/>
        <w:jc w:val="both"/>
        <w:rPr>
          <w:rFonts w:cs="Arial"/>
          <w:b/>
          <w:iCs/>
          <w:color w:val="000000"/>
        </w:rPr>
      </w:pPr>
    </w:p>
    <w:p w:rsidR="00EA5613" w:rsidRPr="00EA5613" w:rsidRDefault="00942A8C" w:rsidP="005B26FA">
      <w:pPr>
        <w:pStyle w:val="Ttulo2"/>
        <w:numPr>
          <w:ilvl w:val="0"/>
          <w:numId w:val="15"/>
        </w:numPr>
        <w:spacing w:after="0"/>
        <w:ind w:left="284" w:hanging="284"/>
        <w:rPr>
          <w:rFonts w:cs="Arial"/>
          <w:iCs/>
        </w:rPr>
      </w:pPr>
      <w:r>
        <w:t>Indispensables:</w:t>
      </w:r>
      <w:r w:rsidR="00E923A3" w:rsidRPr="00BC1A4F">
        <w:rPr>
          <w:color w:val="FF0000"/>
          <w:lang w:val="es-ES"/>
        </w:rPr>
        <w:t xml:space="preserve"> </w:t>
      </w:r>
    </w:p>
    <w:p w:rsidR="00EA5613" w:rsidRPr="00EA5613" w:rsidRDefault="00E0383B" w:rsidP="005B26FA">
      <w:pPr>
        <w:numPr>
          <w:ilvl w:val="0"/>
          <w:numId w:val="4"/>
        </w:numPr>
        <w:spacing w:line="276" w:lineRule="auto"/>
        <w:ind w:left="568" w:hanging="284"/>
        <w:jc w:val="both"/>
        <w:rPr>
          <w:rStyle w:val="nfasis"/>
          <w:rFonts w:cs="Arial"/>
          <w:i w:val="0"/>
        </w:rPr>
      </w:pPr>
      <w:r w:rsidRPr="00E0383B">
        <w:rPr>
          <w:rStyle w:val="nfasis"/>
          <w:rFonts w:cs="Arial"/>
          <w:i w:val="0"/>
        </w:rPr>
        <w:t>Poseer Título de Técnico de Nivel Superior (TENS) en Enfermería de a lo menos 4 semestres</w:t>
      </w:r>
      <w:r w:rsidRPr="00E0383B">
        <w:rPr>
          <w:rStyle w:val="nfasis"/>
          <w:rFonts w:asciiTheme="minorHAnsi" w:hAnsiTheme="minorHAnsi" w:cs="Arial"/>
          <w:i w:val="0"/>
          <w:sz w:val="22"/>
          <w:szCs w:val="22"/>
        </w:rPr>
        <w:t xml:space="preserve"> registrado en la Superintendencia de Salud.</w:t>
      </w:r>
    </w:p>
    <w:p w:rsidR="00CE3223" w:rsidRDefault="00CE3223" w:rsidP="00AF0F1D">
      <w:pPr>
        <w:pStyle w:val="Ttulo2"/>
        <w:numPr>
          <w:ilvl w:val="0"/>
          <w:numId w:val="0"/>
        </w:numPr>
        <w:spacing w:after="0"/>
        <w:ind w:left="360" w:hanging="360"/>
      </w:pPr>
    </w:p>
    <w:p w:rsidR="006A299E" w:rsidRDefault="00942A8C" w:rsidP="005B26FA">
      <w:pPr>
        <w:pStyle w:val="Ttulo2"/>
        <w:numPr>
          <w:ilvl w:val="0"/>
          <w:numId w:val="15"/>
        </w:numPr>
        <w:spacing w:after="0"/>
        <w:ind w:left="284" w:hanging="284"/>
      </w:pPr>
      <w:r>
        <w:t>Deseables:</w:t>
      </w:r>
      <w:r w:rsidR="00E923A3" w:rsidRPr="00E923A3">
        <w:rPr>
          <w:color w:val="FF0000"/>
          <w:lang w:val="es-ES"/>
        </w:rPr>
        <w:t xml:space="preserve"> </w:t>
      </w:r>
    </w:p>
    <w:p w:rsidR="00E0383B" w:rsidRPr="00E0383B" w:rsidRDefault="00E0383B" w:rsidP="005B26FA">
      <w:pPr>
        <w:numPr>
          <w:ilvl w:val="0"/>
          <w:numId w:val="4"/>
        </w:numPr>
        <w:spacing w:line="276" w:lineRule="auto"/>
        <w:ind w:left="568" w:hanging="284"/>
        <w:jc w:val="both"/>
        <w:rPr>
          <w:rStyle w:val="nfasis"/>
          <w:rFonts w:cs="Arial"/>
          <w:i w:val="0"/>
        </w:rPr>
      </w:pPr>
      <w:r w:rsidRPr="00E0383B">
        <w:rPr>
          <w:rStyle w:val="nfasis"/>
          <w:rFonts w:cs="Arial"/>
          <w:i w:val="0"/>
        </w:rPr>
        <w:t>Curso BLS (Curso de Soporte Vital Básico)</w:t>
      </w:r>
    </w:p>
    <w:p w:rsidR="00E0383B" w:rsidRPr="00E0383B" w:rsidRDefault="00E0383B" w:rsidP="005B26FA">
      <w:pPr>
        <w:numPr>
          <w:ilvl w:val="0"/>
          <w:numId w:val="4"/>
        </w:numPr>
        <w:spacing w:line="276" w:lineRule="auto"/>
        <w:ind w:left="568" w:hanging="284"/>
        <w:jc w:val="both"/>
        <w:rPr>
          <w:rStyle w:val="nfasis"/>
          <w:rFonts w:cs="Arial"/>
          <w:i w:val="0"/>
        </w:rPr>
      </w:pPr>
      <w:r w:rsidRPr="00E0383B">
        <w:rPr>
          <w:rStyle w:val="nfasis"/>
          <w:rFonts w:cs="Arial"/>
          <w:i w:val="0"/>
        </w:rPr>
        <w:t>Curso de IAAS (Curso de Infecciones Asociadas a la Atención de Salud)</w:t>
      </w:r>
    </w:p>
    <w:p w:rsidR="00E0383B" w:rsidRPr="00E0383B" w:rsidRDefault="00E0383B" w:rsidP="005B26FA">
      <w:pPr>
        <w:numPr>
          <w:ilvl w:val="0"/>
          <w:numId w:val="4"/>
        </w:numPr>
        <w:spacing w:line="276" w:lineRule="auto"/>
        <w:ind w:left="568" w:hanging="284"/>
        <w:jc w:val="both"/>
        <w:rPr>
          <w:rStyle w:val="nfasis"/>
          <w:rFonts w:cs="Arial"/>
          <w:i w:val="0"/>
        </w:rPr>
      </w:pPr>
      <w:r w:rsidRPr="00E0383B">
        <w:rPr>
          <w:rStyle w:val="nfasis"/>
          <w:rFonts w:cs="Arial"/>
          <w:i w:val="0"/>
        </w:rPr>
        <w:t>Curso de atención de paciente crítico o de atención de paciente politraumatizado.</w:t>
      </w:r>
    </w:p>
    <w:p w:rsidR="00E92BEC" w:rsidRPr="00E92BEC" w:rsidRDefault="00E0383B" w:rsidP="005B26FA">
      <w:pPr>
        <w:numPr>
          <w:ilvl w:val="0"/>
          <w:numId w:val="4"/>
        </w:numPr>
        <w:spacing w:line="276" w:lineRule="auto"/>
        <w:ind w:left="568" w:hanging="284"/>
        <w:jc w:val="both"/>
        <w:rPr>
          <w:rStyle w:val="nfasis"/>
          <w:rFonts w:cs="Arial"/>
          <w:i w:val="0"/>
        </w:rPr>
      </w:pPr>
      <w:r w:rsidRPr="00E0383B">
        <w:rPr>
          <w:rStyle w:val="nfasis"/>
          <w:rFonts w:cs="Arial"/>
          <w:i w:val="0"/>
        </w:rPr>
        <w:t>Por las funciones propias de la Unidad, es deseable formación, pasantías formales y/o experiencia laboral certificada superior a tres meses como práctico de yeso o similar.</w:t>
      </w:r>
    </w:p>
    <w:p w:rsidR="006A299E" w:rsidRDefault="006A299E">
      <w:pPr>
        <w:spacing w:line="276" w:lineRule="auto"/>
        <w:rPr>
          <w:rFonts w:cs="Arial"/>
        </w:rPr>
      </w:pPr>
    </w:p>
    <w:p w:rsidR="006A299E" w:rsidRDefault="00942A8C" w:rsidP="00E04AEF">
      <w:pPr>
        <w:pStyle w:val="Ttulo2"/>
        <w:numPr>
          <w:ilvl w:val="0"/>
          <w:numId w:val="15"/>
        </w:numPr>
        <w:spacing w:after="0"/>
        <w:ind w:left="284" w:hanging="284"/>
      </w:pPr>
      <w:r>
        <w:t>Conocimientos Técnicos</w:t>
      </w:r>
      <w:r w:rsidR="00CE3223">
        <w:t xml:space="preserve"> </w:t>
      </w:r>
    </w:p>
    <w:p w:rsidR="00E0383B" w:rsidRPr="00E0383B" w:rsidRDefault="00E0383B" w:rsidP="005B26FA">
      <w:pPr>
        <w:numPr>
          <w:ilvl w:val="0"/>
          <w:numId w:val="4"/>
        </w:numPr>
        <w:spacing w:line="276" w:lineRule="auto"/>
        <w:ind w:left="568" w:hanging="284"/>
        <w:jc w:val="both"/>
        <w:rPr>
          <w:rStyle w:val="nfasis"/>
          <w:rFonts w:cs="Arial"/>
          <w:i w:val="0"/>
        </w:rPr>
      </w:pPr>
      <w:r w:rsidRPr="00E0383B">
        <w:rPr>
          <w:rStyle w:val="nfasis"/>
          <w:rFonts w:cs="Arial"/>
          <w:i w:val="0"/>
        </w:rPr>
        <w:t>Conocimiento y manejo de reanimación básica o experiencia comprobada de a lo menos 2 años de trabajo en Unidades de Urgencia Hospitalaria o Prehospitalaria.</w:t>
      </w:r>
    </w:p>
    <w:p w:rsidR="00E0383B" w:rsidRPr="00E0383B" w:rsidRDefault="00E0383B" w:rsidP="005B26FA">
      <w:pPr>
        <w:numPr>
          <w:ilvl w:val="0"/>
          <w:numId w:val="4"/>
        </w:numPr>
        <w:spacing w:line="276" w:lineRule="auto"/>
        <w:ind w:left="568" w:hanging="284"/>
        <w:jc w:val="both"/>
        <w:rPr>
          <w:rStyle w:val="nfasis"/>
          <w:rFonts w:cs="Arial"/>
          <w:i w:val="0"/>
        </w:rPr>
      </w:pPr>
      <w:r w:rsidRPr="00E0383B">
        <w:rPr>
          <w:rStyle w:val="nfasis"/>
          <w:rFonts w:cs="Arial"/>
          <w:i w:val="0"/>
        </w:rPr>
        <w:t>Conocimiento y manejo de inmunización de urgencia.</w:t>
      </w:r>
    </w:p>
    <w:p w:rsidR="00E0383B" w:rsidRPr="00E0383B" w:rsidRDefault="00E0383B" w:rsidP="005B26FA">
      <w:pPr>
        <w:numPr>
          <w:ilvl w:val="0"/>
          <w:numId w:val="4"/>
        </w:numPr>
        <w:spacing w:line="276" w:lineRule="auto"/>
        <w:ind w:left="568" w:hanging="284"/>
        <w:jc w:val="both"/>
        <w:rPr>
          <w:rStyle w:val="nfasis"/>
          <w:rFonts w:cs="Arial"/>
          <w:i w:val="0"/>
        </w:rPr>
      </w:pPr>
      <w:r w:rsidRPr="00E0383B">
        <w:rPr>
          <w:rStyle w:val="nfasis"/>
          <w:rFonts w:cs="Arial"/>
          <w:i w:val="0"/>
        </w:rPr>
        <w:t>Conocimiento y manejo en técnicas de enfermería tales como: monitoreo hemodinámico no invasivo, nebulización y oxigenoterapia no invasiva; preparación y administración de medicamentos vía oral, intramuscular y subcutánea según delegación e indicación, prevención y cuidado de UPP.</w:t>
      </w:r>
    </w:p>
    <w:p w:rsidR="006D5823" w:rsidRPr="00E92BEC" w:rsidRDefault="00E0383B" w:rsidP="005B26FA">
      <w:pPr>
        <w:numPr>
          <w:ilvl w:val="0"/>
          <w:numId w:val="4"/>
        </w:numPr>
        <w:spacing w:line="276" w:lineRule="auto"/>
        <w:ind w:left="568" w:hanging="284"/>
        <w:jc w:val="both"/>
        <w:rPr>
          <w:rStyle w:val="nfasis"/>
          <w:rFonts w:cs="Arial"/>
          <w:i w:val="0"/>
        </w:rPr>
      </w:pPr>
      <w:r w:rsidRPr="00E0383B">
        <w:rPr>
          <w:rStyle w:val="nfasis"/>
          <w:rFonts w:cs="Arial"/>
          <w:i w:val="0"/>
        </w:rPr>
        <w:t>Conocimiento y aplicación de normativa de general asociada a la prevención y control de infecciones asociadas a la atención de salud.</w:t>
      </w:r>
    </w:p>
    <w:p w:rsidR="006D5823" w:rsidRPr="006D5823" w:rsidRDefault="006D5823" w:rsidP="006D5823">
      <w:pPr>
        <w:rPr>
          <w:lang w:val="es-CL"/>
        </w:rPr>
      </w:pPr>
    </w:p>
    <w:p w:rsidR="006A299E" w:rsidRDefault="006A299E">
      <w:pPr>
        <w:spacing w:line="276" w:lineRule="auto"/>
        <w:jc w:val="both"/>
        <w:rPr>
          <w:rFonts w:cs="Arial"/>
        </w:rPr>
      </w:pPr>
    </w:p>
    <w:p w:rsidR="001A723F" w:rsidRDefault="001A723F" w:rsidP="001A723F">
      <w:pPr>
        <w:pStyle w:val="Ttulo1"/>
        <w:ind w:left="284" w:hanging="284"/>
        <w:rPr>
          <w:lang w:val="es-ES"/>
        </w:rPr>
      </w:pPr>
      <w:bookmarkStart w:id="4" w:name="_Toc504375604"/>
      <w:r>
        <w:rPr>
          <w:lang w:val="es-ES"/>
        </w:rPr>
        <w:t>PROCESO DE POSTULACIÓN</w:t>
      </w:r>
      <w:bookmarkEnd w:id="4"/>
      <w:r w:rsidR="006D5823">
        <w:rPr>
          <w:lang w:val="es-ES"/>
        </w:rPr>
        <w:t xml:space="preserve"> </w:t>
      </w:r>
    </w:p>
    <w:p w:rsidR="001A723F" w:rsidRDefault="001A723F" w:rsidP="005B26FA">
      <w:pPr>
        <w:pStyle w:val="Ttulo2"/>
        <w:numPr>
          <w:ilvl w:val="0"/>
          <w:numId w:val="20"/>
        </w:numPr>
      </w:pPr>
      <w:r>
        <w:t>Solicitud de Bases de Postulación</w:t>
      </w:r>
    </w:p>
    <w:p w:rsidR="00CE2B19" w:rsidRPr="00160B78" w:rsidRDefault="00CE2B19" w:rsidP="00CE2B19">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rsidR="00CE2B19" w:rsidRPr="00160B78" w:rsidRDefault="00CE2B19" w:rsidP="00CE2B19">
      <w:pPr>
        <w:tabs>
          <w:tab w:val="left" w:pos="284"/>
        </w:tabs>
        <w:spacing w:line="276" w:lineRule="auto"/>
        <w:rPr>
          <w:rFonts w:cs="Arial"/>
          <w:lang w:val="es-CL"/>
        </w:rPr>
      </w:pPr>
    </w:p>
    <w:p w:rsidR="00CE2B19" w:rsidRPr="00160B78" w:rsidRDefault="00CE2B19" w:rsidP="005B26FA">
      <w:pPr>
        <w:pStyle w:val="Ttulo2"/>
        <w:numPr>
          <w:ilvl w:val="0"/>
          <w:numId w:val="15"/>
        </w:numPr>
        <w:ind w:left="284" w:hanging="284"/>
        <w:rPr>
          <w:rFonts w:ascii="Arial" w:hAnsi="Arial" w:cs="Arial"/>
        </w:rPr>
      </w:pPr>
      <w:r w:rsidRPr="00160B78">
        <w:rPr>
          <w:rFonts w:ascii="Arial" w:hAnsi="Arial" w:cs="Arial"/>
        </w:rPr>
        <w:t>Documentos Requeridos para Postular.</w:t>
      </w:r>
    </w:p>
    <w:p w:rsidR="00CE2B19" w:rsidRPr="00160B78" w:rsidRDefault="00CE2B19" w:rsidP="00CE2B19">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rsidR="00CE2B19" w:rsidRPr="00160B78" w:rsidRDefault="00CE2B19" w:rsidP="005B26FA">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rsidR="00CE2B19" w:rsidRPr="00160B78" w:rsidRDefault="00CE2B19" w:rsidP="005B26FA">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lastRenderedPageBreak/>
        <w:t>Currículum Vitae (Anexo 2)</w:t>
      </w:r>
    </w:p>
    <w:p w:rsidR="00CE2B19" w:rsidRPr="00160B78" w:rsidRDefault="00CE2B19" w:rsidP="005B26FA">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rsidR="00CE2B19" w:rsidRPr="00160B78" w:rsidRDefault="00CE2B19" w:rsidP="005B26FA">
      <w:pPr>
        <w:numPr>
          <w:ilvl w:val="0"/>
          <w:numId w:val="4"/>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00E04AEF">
        <w:rPr>
          <w:rStyle w:val="nfasis"/>
          <w:rFonts w:cs="Arial"/>
          <w:i w:val="0"/>
        </w:rPr>
        <w:t>formación académica.</w:t>
      </w:r>
    </w:p>
    <w:p w:rsidR="00CE2B19" w:rsidRPr="00160B78" w:rsidRDefault="00CE2B19" w:rsidP="005B26FA">
      <w:pPr>
        <w:numPr>
          <w:ilvl w:val="0"/>
          <w:numId w:val="4"/>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rsidR="00CE2B19" w:rsidRPr="00160B78" w:rsidRDefault="00CE2B19" w:rsidP="005B26FA">
      <w:pPr>
        <w:numPr>
          <w:ilvl w:val="0"/>
          <w:numId w:val="4"/>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rsidR="00CE2B19" w:rsidRPr="00160B78" w:rsidRDefault="00CE2B19" w:rsidP="005B26FA">
      <w:pPr>
        <w:numPr>
          <w:ilvl w:val="0"/>
          <w:numId w:val="4"/>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rsidR="00CE2B19" w:rsidRPr="00160B78" w:rsidRDefault="00CE2B19" w:rsidP="005B26FA">
      <w:pPr>
        <w:numPr>
          <w:ilvl w:val="0"/>
          <w:numId w:val="4"/>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rsidR="00CE2B19" w:rsidRDefault="00CE2B19" w:rsidP="005B26FA">
      <w:pPr>
        <w:numPr>
          <w:ilvl w:val="0"/>
          <w:numId w:val="4"/>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rsidR="00E92BEC" w:rsidRPr="003A5A4F" w:rsidRDefault="00E92BEC" w:rsidP="00CE2B19">
      <w:pPr>
        <w:spacing w:line="276" w:lineRule="auto"/>
        <w:ind w:left="568"/>
        <w:jc w:val="both"/>
        <w:rPr>
          <w:lang w:val="es-CL"/>
        </w:rPr>
      </w:pPr>
    </w:p>
    <w:p w:rsidR="001A723F" w:rsidRDefault="001A723F" w:rsidP="005B26FA">
      <w:pPr>
        <w:pStyle w:val="Ttulo2"/>
        <w:numPr>
          <w:ilvl w:val="0"/>
          <w:numId w:val="15"/>
        </w:numPr>
        <w:ind w:left="284" w:hanging="284"/>
      </w:pPr>
      <w:r>
        <w:t>Recepción de Antecedentes</w:t>
      </w:r>
    </w:p>
    <w:p w:rsidR="00CE2B19" w:rsidRDefault="00CE2B19" w:rsidP="005B26FA">
      <w:pPr>
        <w:numPr>
          <w:ilvl w:val="0"/>
          <w:numId w:val="18"/>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Subercaseaux N° 381 primer piso</w:t>
      </w:r>
      <w:r w:rsidR="00E04AEF">
        <w:rPr>
          <w:rFonts w:cs="Arial"/>
          <w:lang w:val="es-CL"/>
        </w:rPr>
        <w:t>,</w:t>
      </w:r>
      <w:r w:rsidRPr="00C66312">
        <w:rPr>
          <w:rFonts w:cs="Arial"/>
          <w:lang w:val="es-CL"/>
        </w:rPr>
        <w:t xml:space="preserve">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rsidR="001A723F" w:rsidRDefault="001A723F" w:rsidP="00E04AEF">
      <w:pPr>
        <w:numPr>
          <w:ilvl w:val="1"/>
          <w:numId w:val="18"/>
        </w:numPr>
        <w:spacing w:line="276" w:lineRule="auto"/>
        <w:ind w:left="851" w:hanging="284"/>
        <w:jc w:val="both"/>
        <w:rPr>
          <w:rFonts w:cs="Arial"/>
          <w:lang w:val="es-CL"/>
        </w:rPr>
      </w:pPr>
      <w:r w:rsidRPr="00914E12">
        <w:rPr>
          <w:rFonts w:cs="Arial"/>
          <w:b/>
          <w:lang w:val="es-CL"/>
        </w:rPr>
        <w:t xml:space="preserve">Concurso Público para el cargo de: </w:t>
      </w:r>
      <w:r>
        <w:rPr>
          <w:rFonts w:cs="Arial"/>
          <w:b/>
          <w:lang w:val="es-CL"/>
        </w:rPr>
        <w:t>“</w:t>
      </w:r>
      <w:r w:rsidR="00E04AEF" w:rsidRPr="00E04AEF">
        <w:rPr>
          <w:rFonts w:cs="Arial"/>
          <w:b/>
          <w:i/>
          <w:smallCaps/>
          <w:lang w:val="es-CL"/>
        </w:rPr>
        <w:t>Técnico de Enfermería de Nivel Superior Clínico en Turno, Unidad de Emergencia Hospitalaria</w:t>
      </w:r>
      <w:r w:rsidRPr="002A2877">
        <w:rPr>
          <w:rFonts w:cs="Arial"/>
          <w:b/>
          <w:i/>
          <w:smallCaps/>
          <w:lang w:val="es-CL"/>
        </w:rPr>
        <w:t>”</w:t>
      </w:r>
      <w:r w:rsidRPr="00914E12">
        <w:rPr>
          <w:rFonts w:cs="Arial"/>
          <w:b/>
          <w:lang w:val="es-CL"/>
        </w:rPr>
        <w:t xml:space="preserve">, </w:t>
      </w:r>
      <w:r w:rsidRPr="00914E12">
        <w:rPr>
          <w:rFonts w:cs="Arial"/>
          <w:lang w:val="es-CL"/>
        </w:rPr>
        <w:t>y</w:t>
      </w:r>
      <w:r w:rsidR="00E92BEC">
        <w:rPr>
          <w:rFonts w:cs="Arial"/>
          <w:lang w:val="es-CL"/>
        </w:rPr>
        <w:t xml:space="preserve"> </w:t>
      </w:r>
      <w:r w:rsidRPr="00914E12">
        <w:rPr>
          <w:rFonts w:cs="Arial"/>
          <w:lang w:val="es-CL"/>
        </w:rPr>
        <w:t>los datos del postulante: apellido paterno y materno del concursante.</w:t>
      </w:r>
    </w:p>
    <w:p w:rsidR="00A90E75" w:rsidRPr="00160B78" w:rsidRDefault="00A90E75" w:rsidP="005B26FA">
      <w:pPr>
        <w:numPr>
          <w:ilvl w:val="0"/>
          <w:numId w:val="18"/>
        </w:numPr>
        <w:spacing w:line="276" w:lineRule="auto"/>
        <w:ind w:left="568" w:hanging="284"/>
        <w:jc w:val="both"/>
        <w:rPr>
          <w:rFonts w:cs="Arial"/>
          <w:b/>
          <w:lang w:val="es-CL"/>
        </w:rPr>
      </w:pPr>
      <w:r w:rsidRPr="00160B78">
        <w:rPr>
          <w:rFonts w:cs="Arial"/>
          <w:lang w:val="es-CL"/>
        </w:rPr>
        <w:t>No se recibirán antecedentes fuera del plazo mencionado.</w:t>
      </w:r>
    </w:p>
    <w:p w:rsidR="00EE785D" w:rsidRDefault="00EE785D" w:rsidP="00EE785D">
      <w:pPr>
        <w:numPr>
          <w:ilvl w:val="0"/>
          <w:numId w:val="18"/>
        </w:numPr>
        <w:spacing w:line="276" w:lineRule="auto"/>
        <w:ind w:left="568" w:hanging="284"/>
        <w:jc w:val="both"/>
        <w:rPr>
          <w:rFonts w:cs="Arial"/>
          <w:b/>
          <w:lang w:val="es-CL"/>
        </w:rPr>
      </w:pPr>
      <w:r>
        <w:rPr>
          <w:rFonts w:cs="Arial"/>
          <w:lang w:val="es-CL"/>
        </w:rPr>
        <w:t>Cualquier consulta acerca de este concurso, favor dirigirlas</w:t>
      </w:r>
      <w:bookmarkStart w:id="5" w:name="_GoBack"/>
      <w:bookmarkEnd w:id="5"/>
      <w:r>
        <w:rPr>
          <w:rFonts w:cs="Arial"/>
          <w:lang w:val="es-CL"/>
        </w:rPr>
        <w:t xml:space="preserve">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p w:rsidR="001A723F" w:rsidRDefault="001A723F" w:rsidP="001A723F">
      <w:pPr>
        <w:spacing w:line="276" w:lineRule="auto"/>
        <w:jc w:val="both"/>
        <w:rPr>
          <w:rFonts w:cs="Arial"/>
          <w:b/>
          <w:lang w:val="es-CL"/>
        </w:rPr>
      </w:pPr>
    </w:p>
    <w:p w:rsidR="001A723F" w:rsidRDefault="001A723F" w:rsidP="001A723F">
      <w:pPr>
        <w:pStyle w:val="Ttulo1"/>
        <w:ind w:left="284" w:hanging="284"/>
        <w:rPr>
          <w:lang w:val="es-ES"/>
        </w:rPr>
      </w:pPr>
      <w:bookmarkStart w:id="6" w:name="_Toc504375605"/>
      <w:r>
        <w:rPr>
          <w:lang w:val="es-ES"/>
        </w:rPr>
        <w:t>MODALIDAD DE EVALUACIÓN</w:t>
      </w:r>
      <w:bookmarkEnd w:id="6"/>
    </w:p>
    <w:p w:rsidR="00CE2B19" w:rsidRPr="00160B78" w:rsidRDefault="00CE2B19" w:rsidP="005B26FA">
      <w:pPr>
        <w:numPr>
          <w:ilvl w:val="0"/>
          <w:numId w:val="5"/>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rsidR="00CE2B19" w:rsidRPr="00160B78" w:rsidRDefault="00CE2B19" w:rsidP="005B26FA">
      <w:pPr>
        <w:numPr>
          <w:ilvl w:val="0"/>
          <w:numId w:val="5"/>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rsidR="00CE2B19" w:rsidRPr="00160B78" w:rsidRDefault="00CE2B19" w:rsidP="005B26FA">
      <w:pPr>
        <w:numPr>
          <w:ilvl w:val="0"/>
          <w:numId w:val="5"/>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rsidR="00CE2B19" w:rsidRPr="00160B78" w:rsidRDefault="00CE2B19" w:rsidP="005B26FA">
      <w:pPr>
        <w:numPr>
          <w:ilvl w:val="0"/>
          <w:numId w:val="5"/>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Pr>
          <w:rFonts w:cs="Arial"/>
          <w:lang w:val="es-CL"/>
        </w:rPr>
        <w:t>.</w:t>
      </w:r>
    </w:p>
    <w:p w:rsidR="00CE2B19" w:rsidRPr="00160B78" w:rsidRDefault="00CE2B19" w:rsidP="005B26FA">
      <w:pPr>
        <w:numPr>
          <w:ilvl w:val="0"/>
          <w:numId w:val="5"/>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rsidR="00CE2B19" w:rsidRPr="00160B78" w:rsidRDefault="00CE2B19" w:rsidP="00CE2B19">
      <w:pPr>
        <w:spacing w:line="276" w:lineRule="auto"/>
        <w:jc w:val="both"/>
        <w:rPr>
          <w:rFonts w:cs="Arial"/>
          <w:lang w:val="es-CL"/>
        </w:rPr>
      </w:pPr>
    </w:p>
    <w:p w:rsidR="00CE2B19" w:rsidRPr="00A22C85" w:rsidRDefault="00CE2B19" w:rsidP="00CE2B19">
      <w:pPr>
        <w:jc w:val="both"/>
        <w:rPr>
          <w:rFonts w:cs="Arial"/>
          <w:szCs w:val="22"/>
          <w:lang w:val="es-CL"/>
        </w:rPr>
      </w:pPr>
      <w:r w:rsidRPr="00A22C85">
        <w:rPr>
          <w:rFonts w:cs="Arial"/>
          <w:szCs w:val="22"/>
          <w:lang w:val="es-CL"/>
        </w:rPr>
        <w:t>La evaluación de los postulantes constará de cuatro (4) etapas que se indican a continuación:</w:t>
      </w:r>
    </w:p>
    <w:p w:rsidR="00CE2B19" w:rsidRPr="00A22C85" w:rsidRDefault="00CE2B19" w:rsidP="005B26FA">
      <w:pPr>
        <w:numPr>
          <w:ilvl w:val="0"/>
          <w:numId w:val="5"/>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rsidR="00CE2B19" w:rsidRPr="00A22C85" w:rsidRDefault="00CE2B19" w:rsidP="005B26FA">
      <w:pPr>
        <w:numPr>
          <w:ilvl w:val="0"/>
          <w:numId w:val="5"/>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rsidR="00CE2B19" w:rsidRPr="00A22C85" w:rsidRDefault="00CE2B19" w:rsidP="005B26FA">
      <w:pPr>
        <w:numPr>
          <w:ilvl w:val="0"/>
          <w:numId w:val="5"/>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rsidR="00CE2B19" w:rsidRPr="00A22C85" w:rsidRDefault="00CE2B19" w:rsidP="005B26FA">
      <w:pPr>
        <w:numPr>
          <w:ilvl w:val="0"/>
          <w:numId w:val="5"/>
        </w:numPr>
        <w:spacing w:line="276" w:lineRule="auto"/>
        <w:ind w:left="568" w:hanging="284"/>
        <w:jc w:val="both"/>
        <w:rPr>
          <w:rFonts w:cs="Arial"/>
          <w:b/>
          <w:szCs w:val="22"/>
          <w:lang w:val="es-CL"/>
        </w:rPr>
      </w:pPr>
      <w:r w:rsidRPr="00A22C85">
        <w:rPr>
          <w:rFonts w:cs="Arial"/>
          <w:b/>
          <w:szCs w:val="22"/>
          <w:lang w:val="es-CL"/>
        </w:rPr>
        <w:lastRenderedPageBreak/>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rsidR="00CE2B19" w:rsidRPr="00E92BEC" w:rsidRDefault="00CE2B19" w:rsidP="00CE2B19">
      <w:pPr>
        <w:spacing w:line="276" w:lineRule="auto"/>
        <w:ind w:left="284"/>
        <w:jc w:val="both"/>
        <w:rPr>
          <w:rFonts w:cs="Arial"/>
          <w:lang w:val="es-CL"/>
        </w:rPr>
      </w:pPr>
    </w:p>
    <w:p w:rsidR="00CE2B19" w:rsidRDefault="00CE2B19" w:rsidP="00CE2B19">
      <w:pPr>
        <w:pStyle w:val="Ttulo1"/>
        <w:ind w:left="284" w:hanging="284"/>
        <w:rPr>
          <w:lang w:val="es-ES"/>
        </w:rPr>
      </w:pPr>
      <w:bookmarkStart w:id="7" w:name="_Toc503349394"/>
      <w:bookmarkStart w:id="8" w:name="_Toc504375606"/>
      <w:r>
        <w:rPr>
          <w:lang w:val="es-ES"/>
        </w:rPr>
        <w:t>FACTORES Y SU PONDERACIÓN</w:t>
      </w:r>
      <w:bookmarkEnd w:id="7"/>
      <w:bookmarkEnd w:id="8"/>
    </w:p>
    <w:p w:rsidR="00CE2B19" w:rsidRDefault="00CE2B19" w:rsidP="00CE2B19">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p w:rsidR="00CE2B19" w:rsidRDefault="00CE2B19" w:rsidP="00CE2B19">
      <w:pPr>
        <w:spacing w:line="276" w:lineRule="auto"/>
        <w:jc w:val="both"/>
        <w:rPr>
          <w:rFonts w:cs="Arial"/>
          <w:lang w:val="es-CL"/>
        </w:rPr>
      </w:pP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C25D6B" w:rsidTr="00C25D6B">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C25D6B" w:rsidRDefault="00C25D6B" w:rsidP="00C25D6B">
            <w:pPr>
              <w:spacing w:line="276" w:lineRule="auto"/>
              <w:jc w:val="center"/>
              <w:rPr>
                <w:rFonts w:cs="Arial"/>
                <w:b w:val="0"/>
                <w:bCs w:val="0"/>
              </w:rPr>
            </w:pPr>
            <w:r>
              <w:rPr>
                <w:rFonts w:cs="Arial"/>
                <w:b w:val="0"/>
                <w:bCs w:val="0"/>
              </w:rPr>
              <w:t>FACTOR</w:t>
            </w:r>
          </w:p>
        </w:tc>
        <w:tc>
          <w:tcPr>
            <w:tcW w:w="2154" w:type="dxa"/>
            <w:gridSpan w:val="2"/>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PUNTAJE MAXIMO</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1</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Curricular</w:t>
            </w:r>
          </w:p>
        </w:tc>
        <w:tc>
          <w:tcPr>
            <w:tcW w:w="2154"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40</w:t>
            </w:r>
          </w:p>
        </w:tc>
      </w:tr>
      <w:tr w:rsidR="00C25D6B"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2</w:t>
            </w:r>
          </w:p>
        </w:tc>
        <w:tc>
          <w:tcPr>
            <w:tcW w:w="2608" w:type="dxa"/>
            <w:vAlign w:val="center"/>
          </w:tcPr>
          <w:p w:rsidR="00C25D6B" w:rsidRDefault="00F01033" w:rsidP="00C25D6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Entrevista Personal</w:t>
            </w:r>
          </w:p>
        </w:tc>
        <w:tc>
          <w:tcPr>
            <w:tcW w:w="2154" w:type="dxa"/>
            <w:gridSpan w:val="2"/>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3</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Psicológica</w:t>
            </w:r>
          </w:p>
        </w:tc>
        <w:tc>
          <w:tcPr>
            <w:tcW w:w="2154"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Consultiva</w:t>
            </w:r>
          </w:p>
        </w:tc>
      </w:tr>
      <w:tr w:rsidR="00C25D6B" w:rsidTr="00C25D6B">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C25D6B" w:rsidRDefault="00C25D6B" w:rsidP="00C25D6B">
            <w:pPr>
              <w:spacing w:line="276" w:lineRule="auto"/>
              <w:jc w:val="right"/>
              <w:rPr>
                <w:rFonts w:cs="Arial"/>
                <w:b w:val="0"/>
                <w:bCs w:val="0"/>
              </w:rPr>
            </w:pPr>
            <w:r>
              <w:rPr>
                <w:rFonts w:cs="Arial"/>
                <w:b w:val="0"/>
                <w:bCs w:val="0"/>
              </w:rPr>
              <w:t>TOTAL</w:t>
            </w:r>
          </w:p>
        </w:tc>
        <w:tc>
          <w:tcPr>
            <w:tcW w:w="2106" w:type="dxa"/>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100</w:t>
            </w:r>
          </w:p>
        </w:tc>
      </w:tr>
    </w:tbl>
    <w:p w:rsidR="00C25D6B" w:rsidRDefault="00C25D6B" w:rsidP="00C25D6B">
      <w:pPr>
        <w:spacing w:line="276" w:lineRule="auto"/>
        <w:jc w:val="both"/>
        <w:rPr>
          <w:rFonts w:cs="Arial"/>
          <w:b/>
          <w:u w:val="single"/>
          <w:lang w:val="es-CL"/>
        </w:rPr>
      </w:pPr>
    </w:p>
    <w:p w:rsidR="00E04AEF" w:rsidRDefault="00E04AEF" w:rsidP="00C25D6B">
      <w:pPr>
        <w:spacing w:line="276" w:lineRule="auto"/>
        <w:jc w:val="both"/>
        <w:rPr>
          <w:rFonts w:cs="Arial"/>
          <w:b/>
          <w:u w:val="single"/>
          <w:lang w:val="es-CL"/>
        </w:rPr>
      </w:pPr>
    </w:p>
    <w:p w:rsidR="00C25D6B" w:rsidRDefault="00C25D6B" w:rsidP="005B26FA">
      <w:pPr>
        <w:pStyle w:val="Ttulo2"/>
        <w:numPr>
          <w:ilvl w:val="0"/>
          <w:numId w:val="22"/>
        </w:numPr>
      </w:pPr>
      <w:r>
        <w:t>Factor 1: “Evaluación Curricular” 40 Puntos.</w:t>
      </w:r>
    </w:p>
    <w:p w:rsidR="00C25D6B" w:rsidRDefault="00C25D6B" w:rsidP="00C25D6B">
      <w:pPr>
        <w:spacing w:line="276" w:lineRule="auto"/>
        <w:jc w:val="both"/>
        <w:rPr>
          <w:rFonts w:cs="Arial"/>
          <w:lang w:val="es-CL"/>
        </w:rPr>
      </w:pPr>
      <w:r>
        <w:rPr>
          <w:rFonts w:cs="Arial"/>
          <w:lang w:val="es-CL"/>
        </w:rPr>
        <w:t>Esta etapa tiene como objetivo verificar los antecedentes de educación formal, estudios de especialización, capacitación y de experiencia laboral de los candidatos.</w:t>
      </w:r>
    </w:p>
    <w:p w:rsidR="00C25D6B" w:rsidRDefault="00C25D6B" w:rsidP="00C25D6B">
      <w:pPr>
        <w:spacing w:line="276" w:lineRule="auto"/>
        <w:jc w:val="both"/>
        <w:rPr>
          <w:rFonts w:cs="Arial"/>
          <w:lang w:val="es-CL"/>
        </w:rPr>
      </w:pPr>
    </w:p>
    <w:p w:rsidR="00C25D6B" w:rsidRDefault="00C25D6B" w:rsidP="00C25D6B">
      <w:pPr>
        <w:spacing w:line="276" w:lineRule="auto"/>
        <w:jc w:val="both"/>
        <w:rPr>
          <w:rFonts w:cs="Arial"/>
          <w:b/>
          <w:lang w:val="es-CL"/>
        </w:rPr>
      </w:pPr>
      <w:r>
        <w:rPr>
          <w:rFonts w:cs="Arial"/>
          <w:b/>
          <w:lang w:val="es-CL"/>
        </w:rPr>
        <w:t>Título Técnico</w:t>
      </w:r>
    </w:p>
    <w:tbl>
      <w:tblPr>
        <w:tblStyle w:val="Tabladecuadrcula4-nfasis51"/>
        <w:tblW w:w="9071" w:type="dxa"/>
        <w:jc w:val="center"/>
        <w:tblLook w:val="04A0" w:firstRow="1" w:lastRow="0" w:firstColumn="1" w:lastColumn="0" w:noHBand="0" w:noVBand="1"/>
      </w:tblPr>
      <w:tblGrid>
        <w:gridCol w:w="7937"/>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E0383B" w:rsidRPr="00087BB6" w:rsidTr="00E038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E0383B" w:rsidRPr="00E0383B" w:rsidRDefault="00E0383B" w:rsidP="00E0383B">
            <w:pPr>
              <w:rPr>
                <w:rFonts w:ascii="Arial Narrow" w:hAnsi="Arial Narrow"/>
                <w:b w:val="0"/>
              </w:rPr>
            </w:pPr>
            <w:r w:rsidRPr="00E0383B">
              <w:rPr>
                <w:rFonts w:ascii="Arial Narrow" w:hAnsi="Arial Narrow"/>
                <w:b w:val="0"/>
              </w:rPr>
              <w:t>Posee Título Técnico de Nivel Superior en Enfermería registrado en la Superintendencia de Salud</w:t>
            </w:r>
          </w:p>
        </w:tc>
        <w:tc>
          <w:tcPr>
            <w:tcW w:w="1134" w:type="dxa"/>
            <w:vAlign w:val="center"/>
          </w:tcPr>
          <w:p w:rsidR="00E0383B" w:rsidRPr="00087BB6" w:rsidRDefault="00E0383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087BB6">
              <w:rPr>
                <w:rFonts w:ascii="Arial Narrow" w:hAnsi="Arial Narrow" w:cs="Arial"/>
              </w:rPr>
              <w:t>20</w:t>
            </w:r>
          </w:p>
        </w:tc>
      </w:tr>
      <w:tr w:rsidR="00E0383B" w:rsidRPr="00F01033" w:rsidTr="00E0383B">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E0383B" w:rsidRPr="00F01033" w:rsidRDefault="00F01033" w:rsidP="00E0383B">
            <w:pPr>
              <w:rPr>
                <w:rFonts w:ascii="Arial Narrow" w:hAnsi="Arial Narrow"/>
                <w:b w:val="0"/>
              </w:rPr>
            </w:pPr>
            <w:r w:rsidRPr="00F01033">
              <w:rPr>
                <w:rFonts w:ascii="Arial Narrow" w:hAnsi="Arial Narrow" w:cs="Arial"/>
                <w:b w:val="0"/>
              </w:rPr>
              <w:t>No acredita los requisitos anteriores</w:t>
            </w:r>
          </w:p>
        </w:tc>
        <w:tc>
          <w:tcPr>
            <w:tcW w:w="1134" w:type="dxa"/>
            <w:vAlign w:val="center"/>
          </w:tcPr>
          <w:p w:rsidR="00E0383B" w:rsidRPr="00F01033" w:rsidRDefault="00E0383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01033">
              <w:rPr>
                <w:rFonts w:ascii="Arial Narrow" w:hAnsi="Arial Narrow" w:cs="Arial"/>
              </w:rPr>
              <w:t>0</w:t>
            </w:r>
          </w:p>
        </w:tc>
      </w:tr>
    </w:tbl>
    <w:p w:rsidR="00C25D6B" w:rsidRDefault="00C25D6B" w:rsidP="00C25D6B">
      <w:pPr>
        <w:spacing w:line="276" w:lineRule="auto"/>
        <w:jc w:val="both"/>
        <w:rPr>
          <w:rFonts w:cs="Arial"/>
          <w:b/>
          <w:lang w:val="es-CL"/>
        </w:rPr>
      </w:pPr>
    </w:p>
    <w:p w:rsidR="00F53F3C" w:rsidRPr="00160B78" w:rsidRDefault="00F53F3C" w:rsidP="00F53F3C">
      <w:pPr>
        <w:spacing w:line="276" w:lineRule="auto"/>
        <w:jc w:val="both"/>
        <w:rPr>
          <w:rFonts w:cs="Arial"/>
          <w:b/>
          <w:lang w:val="es-CL"/>
        </w:rPr>
      </w:pPr>
      <w:r w:rsidRPr="00160B78">
        <w:rPr>
          <w:rFonts w:cs="Arial"/>
          <w:b/>
          <w:lang w:val="es-CL"/>
        </w:rPr>
        <w:t>Experiencia Laboral</w:t>
      </w:r>
      <w:r>
        <w:rPr>
          <w:rFonts w:cs="Arial"/>
          <w:b/>
          <w:lang w:val="es-CL"/>
        </w:rPr>
        <w:t xml:space="preserve"> (No Acumulable)</w:t>
      </w:r>
    </w:p>
    <w:tbl>
      <w:tblPr>
        <w:tblStyle w:val="Tabladecuadrcula4-nfasis51"/>
        <w:tblW w:w="8861" w:type="dxa"/>
        <w:jc w:val="center"/>
        <w:tblLook w:val="04A0" w:firstRow="1" w:lastRow="0" w:firstColumn="1" w:lastColumn="0" w:noHBand="0" w:noVBand="1"/>
      </w:tblPr>
      <w:tblGrid>
        <w:gridCol w:w="7788"/>
        <w:gridCol w:w="1073"/>
      </w:tblGrid>
      <w:tr w:rsidR="00E0383B" w:rsidRPr="00E0383B" w:rsidTr="00E0383B">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788" w:type="dxa"/>
          </w:tcPr>
          <w:p w:rsidR="00E0383B" w:rsidRPr="00E0383B" w:rsidRDefault="00E0383B" w:rsidP="00E0383B">
            <w:pPr>
              <w:spacing w:after="120"/>
              <w:contextualSpacing/>
              <w:jc w:val="center"/>
              <w:rPr>
                <w:rFonts w:ascii="Arial Narrow" w:hAnsi="Arial Narrow" w:cs="Arial"/>
                <w:bCs w:val="0"/>
                <w:szCs w:val="22"/>
              </w:rPr>
            </w:pPr>
            <w:r w:rsidRPr="00E0383B">
              <w:rPr>
                <w:rFonts w:ascii="Arial Narrow" w:hAnsi="Arial Narrow" w:cs="Arial"/>
                <w:szCs w:val="22"/>
              </w:rPr>
              <w:t>CRITERIO</w:t>
            </w:r>
          </w:p>
        </w:tc>
        <w:tc>
          <w:tcPr>
            <w:tcW w:w="1073" w:type="dxa"/>
          </w:tcPr>
          <w:p w:rsidR="00E0383B" w:rsidRPr="00E0383B" w:rsidRDefault="00E0383B" w:rsidP="00E0383B">
            <w:pPr>
              <w:spacing w:after="120"/>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Cs w:val="22"/>
              </w:rPr>
            </w:pPr>
            <w:r w:rsidRPr="00E0383B">
              <w:rPr>
                <w:rFonts w:ascii="Arial Narrow" w:hAnsi="Arial Narrow" w:cs="Arial"/>
                <w:szCs w:val="22"/>
              </w:rPr>
              <w:t>PUNTAJE</w:t>
            </w:r>
          </w:p>
        </w:tc>
      </w:tr>
      <w:tr w:rsidR="00E0383B" w:rsidRPr="00E0383B" w:rsidTr="00E0383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788" w:type="dxa"/>
          </w:tcPr>
          <w:p w:rsidR="00E0383B" w:rsidRPr="00E0383B" w:rsidRDefault="00E0383B" w:rsidP="00E0383B">
            <w:pPr>
              <w:spacing w:after="120"/>
              <w:contextualSpacing/>
              <w:rPr>
                <w:rFonts w:ascii="Arial Narrow" w:hAnsi="Arial Narrow" w:cs="Arial"/>
                <w:b w:val="0"/>
                <w:szCs w:val="22"/>
              </w:rPr>
            </w:pPr>
            <w:r w:rsidRPr="00E0383B">
              <w:rPr>
                <w:rFonts w:ascii="Arial Narrow" w:hAnsi="Arial Narrow" w:cs="Arial"/>
                <w:b w:val="0"/>
                <w:szCs w:val="22"/>
              </w:rPr>
              <w:t xml:space="preserve">Posee Experiencia como </w:t>
            </w:r>
            <w:r w:rsidRPr="00E0383B">
              <w:rPr>
                <w:rStyle w:val="nfasis"/>
                <w:rFonts w:ascii="Arial Narrow" w:hAnsi="Arial Narrow" w:cs="Arial"/>
                <w:b w:val="0"/>
                <w:i w:val="0"/>
                <w:szCs w:val="22"/>
              </w:rPr>
              <w:t>TENS en Unidad de Emergencia mayor o igual a 1 año</w:t>
            </w:r>
          </w:p>
        </w:tc>
        <w:tc>
          <w:tcPr>
            <w:tcW w:w="1073" w:type="dxa"/>
            <w:vAlign w:val="center"/>
          </w:tcPr>
          <w:p w:rsidR="00E0383B" w:rsidRPr="00E0383B" w:rsidRDefault="00E0383B" w:rsidP="00E0383B">
            <w:pPr>
              <w:spacing w:after="12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rPr>
            </w:pPr>
            <w:r w:rsidRPr="00E0383B">
              <w:rPr>
                <w:rFonts w:ascii="Arial Narrow" w:hAnsi="Arial Narrow" w:cs="Arial"/>
                <w:szCs w:val="22"/>
              </w:rPr>
              <w:t>11</w:t>
            </w:r>
          </w:p>
        </w:tc>
      </w:tr>
      <w:tr w:rsidR="00E0383B" w:rsidRPr="00E0383B" w:rsidTr="00E0383B">
        <w:trPr>
          <w:trHeight w:val="20"/>
          <w:jc w:val="center"/>
        </w:trPr>
        <w:tc>
          <w:tcPr>
            <w:cnfStyle w:val="001000000000" w:firstRow="0" w:lastRow="0" w:firstColumn="1" w:lastColumn="0" w:oddVBand="0" w:evenVBand="0" w:oddHBand="0" w:evenHBand="0" w:firstRowFirstColumn="0" w:firstRowLastColumn="0" w:lastRowFirstColumn="0" w:lastRowLastColumn="0"/>
            <w:tcW w:w="7788" w:type="dxa"/>
          </w:tcPr>
          <w:p w:rsidR="00E0383B" w:rsidRPr="00E0383B" w:rsidRDefault="00E0383B" w:rsidP="00E0383B">
            <w:pPr>
              <w:spacing w:after="120"/>
              <w:contextualSpacing/>
              <w:rPr>
                <w:rFonts w:ascii="Arial Narrow" w:hAnsi="Arial Narrow" w:cs="Arial"/>
                <w:b w:val="0"/>
                <w:szCs w:val="22"/>
              </w:rPr>
            </w:pPr>
            <w:r w:rsidRPr="00E0383B">
              <w:rPr>
                <w:rFonts w:ascii="Arial Narrow" w:hAnsi="Arial Narrow" w:cs="Arial"/>
                <w:b w:val="0"/>
                <w:szCs w:val="22"/>
              </w:rPr>
              <w:t xml:space="preserve">Posee Experiencia como </w:t>
            </w:r>
            <w:r w:rsidRPr="00E0383B">
              <w:rPr>
                <w:rStyle w:val="nfasis"/>
                <w:rFonts w:ascii="Arial Narrow" w:hAnsi="Arial Narrow" w:cs="Arial"/>
                <w:b w:val="0"/>
                <w:i w:val="0"/>
                <w:szCs w:val="22"/>
              </w:rPr>
              <w:t>TENS en Unidad de Paciente Crítico mayor o igual a 1 año</w:t>
            </w:r>
          </w:p>
        </w:tc>
        <w:tc>
          <w:tcPr>
            <w:tcW w:w="1073" w:type="dxa"/>
            <w:vAlign w:val="center"/>
          </w:tcPr>
          <w:p w:rsidR="00E0383B" w:rsidRPr="00E0383B" w:rsidRDefault="00E0383B" w:rsidP="00E0383B">
            <w:pPr>
              <w:spacing w:after="12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Cs w:val="22"/>
              </w:rPr>
            </w:pPr>
            <w:r w:rsidRPr="00E0383B">
              <w:rPr>
                <w:rFonts w:ascii="Arial Narrow" w:hAnsi="Arial Narrow" w:cs="Arial"/>
                <w:szCs w:val="22"/>
              </w:rPr>
              <w:t>9</w:t>
            </w:r>
          </w:p>
        </w:tc>
      </w:tr>
      <w:tr w:rsidR="00E0383B" w:rsidRPr="00E0383B" w:rsidTr="00E0383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788" w:type="dxa"/>
          </w:tcPr>
          <w:p w:rsidR="00E0383B" w:rsidRPr="00E0383B" w:rsidRDefault="00E0383B" w:rsidP="00E0383B">
            <w:pPr>
              <w:spacing w:after="120"/>
              <w:contextualSpacing/>
              <w:rPr>
                <w:rFonts w:ascii="Arial Narrow" w:hAnsi="Arial Narrow" w:cs="Arial"/>
                <w:b w:val="0"/>
                <w:szCs w:val="22"/>
              </w:rPr>
            </w:pPr>
            <w:r w:rsidRPr="00E0383B">
              <w:rPr>
                <w:rFonts w:ascii="Arial Narrow" w:hAnsi="Arial Narrow" w:cs="Arial"/>
                <w:b w:val="0"/>
                <w:szCs w:val="22"/>
              </w:rPr>
              <w:t xml:space="preserve">Posee Experiencia como </w:t>
            </w:r>
            <w:r w:rsidRPr="00E0383B">
              <w:rPr>
                <w:rStyle w:val="nfasis"/>
                <w:rFonts w:ascii="Arial Narrow" w:hAnsi="Arial Narrow" w:cs="Arial"/>
                <w:b w:val="0"/>
                <w:i w:val="0"/>
                <w:szCs w:val="22"/>
              </w:rPr>
              <w:t>TENS Clínico de hospitalizados durante 3 años o más en otras áreas</w:t>
            </w:r>
          </w:p>
        </w:tc>
        <w:tc>
          <w:tcPr>
            <w:tcW w:w="1073" w:type="dxa"/>
            <w:vAlign w:val="center"/>
          </w:tcPr>
          <w:p w:rsidR="00E0383B" w:rsidRPr="00E0383B" w:rsidRDefault="00E0383B" w:rsidP="00E0383B">
            <w:pPr>
              <w:spacing w:after="12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rPr>
            </w:pPr>
            <w:r w:rsidRPr="00E0383B">
              <w:rPr>
                <w:rFonts w:ascii="Arial Narrow" w:hAnsi="Arial Narrow" w:cs="Arial"/>
                <w:szCs w:val="22"/>
              </w:rPr>
              <w:t>6</w:t>
            </w:r>
          </w:p>
        </w:tc>
      </w:tr>
      <w:tr w:rsidR="00E0383B" w:rsidRPr="00E0383B" w:rsidTr="00E0383B">
        <w:trPr>
          <w:trHeight w:val="20"/>
          <w:jc w:val="center"/>
        </w:trPr>
        <w:tc>
          <w:tcPr>
            <w:cnfStyle w:val="001000000000" w:firstRow="0" w:lastRow="0" w:firstColumn="1" w:lastColumn="0" w:oddVBand="0" w:evenVBand="0" w:oddHBand="0" w:evenHBand="0" w:firstRowFirstColumn="0" w:firstRowLastColumn="0" w:lastRowFirstColumn="0" w:lastRowLastColumn="0"/>
            <w:tcW w:w="7788" w:type="dxa"/>
          </w:tcPr>
          <w:p w:rsidR="00E0383B" w:rsidRPr="00E0383B" w:rsidRDefault="00E0383B" w:rsidP="00E0383B">
            <w:pPr>
              <w:spacing w:after="120"/>
              <w:contextualSpacing/>
              <w:rPr>
                <w:rFonts w:ascii="Arial Narrow" w:hAnsi="Arial Narrow" w:cs="Arial"/>
                <w:b w:val="0"/>
                <w:szCs w:val="22"/>
              </w:rPr>
            </w:pPr>
            <w:r w:rsidRPr="00E0383B">
              <w:rPr>
                <w:rFonts w:ascii="Arial Narrow" w:hAnsi="Arial Narrow" w:cs="Arial"/>
                <w:b w:val="0"/>
                <w:szCs w:val="22"/>
              </w:rPr>
              <w:t>No cumple ningún requisito anterior</w:t>
            </w:r>
          </w:p>
        </w:tc>
        <w:tc>
          <w:tcPr>
            <w:tcW w:w="1073" w:type="dxa"/>
            <w:vAlign w:val="center"/>
          </w:tcPr>
          <w:p w:rsidR="00E0383B" w:rsidRPr="00E0383B" w:rsidRDefault="00E0383B" w:rsidP="00E0383B">
            <w:pPr>
              <w:spacing w:after="12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Cs w:val="22"/>
              </w:rPr>
            </w:pPr>
            <w:r w:rsidRPr="00E0383B">
              <w:rPr>
                <w:rFonts w:ascii="Arial Narrow" w:hAnsi="Arial Narrow" w:cs="Arial"/>
                <w:szCs w:val="22"/>
              </w:rPr>
              <w:t>0</w:t>
            </w:r>
          </w:p>
        </w:tc>
      </w:tr>
    </w:tbl>
    <w:p w:rsidR="00302954" w:rsidRDefault="00302954" w:rsidP="00C25D6B">
      <w:pPr>
        <w:spacing w:line="276" w:lineRule="auto"/>
        <w:jc w:val="both"/>
        <w:rPr>
          <w:rFonts w:cs="Arial"/>
          <w:b/>
          <w:lang w:val="es-CL"/>
        </w:rPr>
      </w:pPr>
    </w:p>
    <w:p w:rsidR="00C25D6B" w:rsidRDefault="008C07AA" w:rsidP="00C25D6B">
      <w:pPr>
        <w:spacing w:line="276" w:lineRule="auto"/>
        <w:jc w:val="both"/>
        <w:rPr>
          <w:rFonts w:cs="Arial"/>
          <w:b/>
          <w:lang w:val="es-CL"/>
        </w:rPr>
      </w:pPr>
      <w:r w:rsidRPr="008C07AA">
        <w:rPr>
          <w:rFonts w:cs="Arial"/>
          <w:b/>
          <w:lang w:val="es-CL"/>
        </w:rPr>
        <w:t>Capacitación (Acumulable entre sí)</w:t>
      </w:r>
    </w:p>
    <w:tbl>
      <w:tblPr>
        <w:tblStyle w:val="Tabladecuadrcula4-nfasis51"/>
        <w:tblW w:w="7411" w:type="dxa"/>
        <w:jc w:val="center"/>
        <w:tblLook w:val="04A0" w:firstRow="1" w:lastRow="0" w:firstColumn="1" w:lastColumn="0" w:noHBand="0" w:noVBand="1"/>
      </w:tblPr>
      <w:tblGrid>
        <w:gridCol w:w="6277"/>
        <w:gridCol w:w="1134"/>
      </w:tblGrid>
      <w:tr w:rsidR="00E0383B" w:rsidRPr="00E0383B" w:rsidTr="00E0383B">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277" w:type="dxa"/>
          </w:tcPr>
          <w:p w:rsidR="00E0383B" w:rsidRPr="00E0383B" w:rsidRDefault="00E0383B" w:rsidP="00E0383B">
            <w:pPr>
              <w:spacing w:after="120"/>
              <w:contextualSpacing/>
              <w:jc w:val="center"/>
              <w:rPr>
                <w:rFonts w:ascii="Arial Narrow" w:hAnsi="Arial Narrow" w:cs="Arial"/>
                <w:bCs w:val="0"/>
                <w:szCs w:val="22"/>
              </w:rPr>
            </w:pPr>
            <w:r w:rsidRPr="00E0383B">
              <w:rPr>
                <w:rFonts w:ascii="Arial Narrow" w:hAnsi="Arial Narrow" w:cs="Arial"/>
                <w:bCs w:val="0"/>
                <w:szCs w:val="22"/>
              </w:rPr>
              <w:t>CRITERIO</w:t>
            </w:r>
          </w:p>
        </w:tc>
        <w:tc>
          <w:tcPr>
            <w:tcW w:w="1134" w:type="dxa"/>
          </w:tcPr>
          <w:p w:rsidR="00E0383B" w:rsidRPr="00E0383B" w:rsidRDefault="00E0383B" w:rsidP="00E0383B">
            <w:pPr>
              <w:spacing w:after="120"/>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Cs w:val="22"/>
              </w:rPr>
            </w:pPr>
            <w:r w:rsidRPr="00E0383B">
              <w:rPr>
                <w:rFonts w:ascii="Arial Narrow" w:hAnsi="Arial Narrow" w:cs="Arial"/>
                <w:bCs w:val="0"/>
                <w:szCs w:val="22"/>
              </w:rPr>
              <w:t>PUNTAJE</w:t>
            </w:r>
          </w:p>
        </w:tc>
      </w:tr>
      <w:tr w:rsidR="00E0383B" w:rsidRPr="00E0383B" w:rsidTr="00E0383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277" w:type="dxa"/>
          </w:tcPr>
          <w:p w:rsidR="00E0383B" w:rsidRPr="00E0383B" w:rsidRDefault="00E0383B" w:rsidP="00E0383B">
            <w:pPr>
              <w:spacing w:after="120"/>
              <w:contextualSpacing/>
              <w:rPr>
                <w:rFonts w:ascii="Arial Narrow" w:hAnsi="Arial Narrow" w:cs="Arial"/>
                <w:b w:val="0"/>
                <w:szCs w:val="22"/>
              </w:rPr>
            </w:pPr>
            <w:r w:rsidRPr="00E0383B">
              <w:rPr>
                <w:rFonts w:ascii="Arial Narrow" w:hAnsi="Arial Narrow" w:cs="Arial"/>
                <w:b w:val="0"/>
                <w:szCs w:val="22"/>
              </w:rPr>
              <w:t>Posee curso IAAS</w:t>
            </w:r>
          </w:p>
        </w:tc>
        <w:tc>
          <w:tcPr>
            <w:tcW w:w="1134" w:type="dxa"/>
          </w:tcPr>
          <w:p w:rsidR="00E0383B" w:rsidRPr="00E0383B" w:rsidRDefault="00E0383B" w:rsidP="00E0383B">
            <w:pPr>
              <w:spacing w:after="12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rPr>
            </w:pPr>
            <w:r w:rsidRPr="00E0383B">
              <w:rPr>
                <w:rFonts w:ascii="Arial Narrow" w:hAnsi="Arial Narrow" w:cs="Arial"/>
                <w:szCs w:val="22"/>
              </w:rPr>
              <w:t>3</w:t>
            </w:r>
          </w:p>
        </w:tc>
      </w:tr>
      <w:tr w:rsidR="00E0383B" w:rsidRPr="00E0383B" w:rsidTr="00E0383B">
        <w:trPr>
          <w:trHeight w:val="20"/>
          <w:jc w:val="center"/>
        </w:trPr>
        <w:tc>
          <w:tcPr>
            <w:cnfStyle w:val="001000000000" w:firstRow="0" w:lastRow="0" w:firstColumn="1" w:lastColumn="0" w:oddVBand="0" w:evenVBand="0" w:oddHBand="0" w:evenHBand="0" w:firstRowFirstColumn="0" w:firstRowLastColumn="0" w:lastRowFirstColumn="0" w:lastRowLastColumn="0"/>
            <w:tcW w:w="6277" w:type="dxa"/>
          </w:tcPr>
          <w:p w:rsidR="00E0383B" w:rsidRPr="00E0383B" w:rsidRDefault="00E0383B" w:rsidP="00E0383B">
            <w:pPr>
              <w:spacing w:after="120"/>
              <w:contextualSpacing/>
              <w:rPr>
                <w:rFonts w:ascii="Arial Narrow" w:hAnsi="Arial Narrow" w:cs="Arial"/>
                <w:b w:val="0"/>
                <w:szCs w:val="22"/>
              </w:rPr>
            </w:pPr>
            <w:r w:rsidRPr="00E0383B">
              <w:rPr>
                <w:rFonts w:ascii="Arial Narrow" w:hAnsi="Arial Narrow" w:cs="Arial"/>
                <w:b w:val="0"/>
                <w:szCs w:val="22"/>
              </w:rPr>
              <w:t>Posee Curso BLS</w:t>
            </w:r>
          </w:p>
        </w:tc>
        <w:tc>
          <w:tcPr>
            <w:tcW w:w="1134" w:type="dxa"/>
          </w:tcPr>
          <w:p w:rsidR="00E0383B" w:rsidRPr="00E0383B" w:rsidRDefault="00E0383B" w:rsidP="00E0383B">
            <w:pPr>
              <w:spacing w:after="12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Cs w:val="22"/>
              </w:rPr>
            </w:pPr>
            <w:r w:rsidRPr="00E0383B">
              <w:rPr>
                <w:rFonts w:ascii="Arial Narrow" w:hAnsi="Arial Narrow" w:cs="Arial"/>
                <w:szCs w:val="22"/>
              </w:rPr>
              <w:t>2</w:t>
            </w:r>
          </w:p>
        </w:tc>
      </w:tr>
      <w:tr w:rsidR="00E0383B" w:rsidRPr="00E0383B" w:rsidTr="00E0383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277" w:type="dxa"/>
          </w:tcPr>
          <w:p w:rsidR="00E0383B" w:rsidRPr="00E0383B" w:rsidRDefault="00E0383B" w:rsidP="00E0383B">
            <w:pPr>
              <w:spacing w:after="120"/>
              <w:contextualSpacing/>
              <w:rPr>
                <w:rFonts w:ascii="Arial Narrow" w:hAnsi="Arial Narrow" w:cs="Arial"/>
                <w:b w:val="0"/>
                <w:szCs w:val="22"/>
              </w:rPr>
            </w:pPr>
            <w:r w:rsidRPr="00E0383B">
              <w:rPr>
                <w:rFonts w:ascii="Arial Narrow" w:hAnsi="Arial Narrow" w:cs="Arial"/>
                <w:b w:val="0"/>
                <w:szCs w:val="22"/>
              </w:rPr>
              <w:t>Posee Curso de Paciente Crítico o Politraumatizado</w:t>
            </w:r>
          </w:p>
        </w:tc>
        <w:tc>
          <w:tcPr>
            <w:tcW w:w="1134" w:type="dxa"/>
          </w:tcPr>
          <w:p w:rsidR="00E0383B" w:rsidRPr="00E0383B" w:rsidRDefault="00E0383B" w:rsidP="00E0383B">
            <w:pPr>
              <w:spacing w:after="12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rPr>
            </w:pPr>
            <w:r w:rsidRPr="00E0383B">
              <w:rPr>
                <w:rFonts w:ascii="Arial Narrow" w:hAnsi="Arial Narrow" w:cs="Arial"/>
                <w:szCs w:val="22"/>
              </w:rPr>
              <w:t>2</w:t>
            </w:r>
          </w:p>
        </w:tc>
      </w:tr>
      <w:tr w:rsidR="00E0383B" w:rsidRPr="00E0383B" w:rsidTr="00E0383B">
        <w:trPr>
          <w:trHeight w:val="20"/>
          <w:jc w:val="center"/>
        </w:trPr>
        <w:tc>
          <w:tcPr>
            <w:cnfStyle w:val="001000000000" w:firstRow="0" w:lastRow="0" w:firstColumn="1" w:lastColumn="0" w:oddVBand="0" w:evenVBand="0" w:oddHBand="0" w:evenHBand="0" w:firstRowFirstColumn="0" w:firstRowLastColumn="0" w:lastRowFirstColumn="0" w:lastRowLastColumn="0"/>
            <w:tcW w:w="6277" w:type="dxa"/>
          </w:tcPr>
          <w:p w:rsidR="00E0383B" w:rsidRPr="00CE2B19" w:rsidRDefault="00E0383B" w:rsidP="00E0383B">
            <w:pPr>
              <w:spacing w:after="120"/>
              <w:contextualSpacing/>
              <w:rPr>
                <w:rFonts w:ascii="Arial Narrow" w:hAnsi="Arial Narrow" w:cs="Arial"/>
                <w:b w:val="0"/>
                <w:szCs w:val="22"/>
              </w:rPr>
            </w:pPr>
            <w:r w:rsidRPr="00CE2B19">
              <w:rPr>
                <w:rFonts w:ascii="Arial Narrow" w:hAnsi="Arial Narrow" w:cs="Arial"/>
                <w:b w:val="0"/>
                <w:szCs w:val="22"/>
              </w:rPr>
              <w:t xml:space="preserve">Posee formación, pasantías formales o experiencia laboral certificada </w:t>
            </w:r>
            <w:r w:rsidRPr="00CE2B19">
              <w:rPr>
                <w:rStyle w:val="nfasis"/>
                <w:rFonts w:ascii="Arial Narrow" w:hAnsi="Arial Narrow" w:cs="Arial"/>
                <w:b w:val="0"/>
                <w:i w:val="0"/>
                <w:iCs w:val="0"/>
                <w:szCs w:val="22"/>
              </w:rPr>
              <w:t>superior a tres meses como práctico de yeso o similar.</w:t>
            </w:r>
          </w:p>
        </w:tc>
        <w:tc>
          <w:tcPr>
            <w:tcW w:w="1134" w:type="dxa"/>
            <w:vAlign w:val="center"/>
          </w:tcPr>
          <w:p w:rsidR="00E0383B" w:rsidRPr="00E0383B" w:rsidRDefault="00E0383B" w:rsidP="00E0383B">
            <w:pPr>
              <w:spacing w:after="12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Cs w:val="22"/>
              </w:rPr>
            </w:pPr>
            <w:r w:rsidRPr="00CE2B19">
              <w:rPr>
                <w:rFonts w:ascii="Arial Narrow" w:hAnsi="Arial Narrow" w:cs="Arial"/>
                <w:szCs w:val="22"/>
              </w:rPr>
              <w:t>2</w:t>
            </w:r>
          </w:p>
        </w:tc>
      </w:tr>
      <w:tr w:rsidR="006717A8" w:rsidRPr="00E0383B" w:rsidTr="00E0383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277" w:type="dxa"/>
          </w:tcPr>
          <w:p w:rsidR="006717A8" w:rsidRPr="00E0383B" w:rsidRDefault="006717A8" w:rsidP="00E0383B">
            <w:pPr>
              <w:spacing w:after="120"/>
              <w:contextualSpacing/>
              <w:rPr>
                <w:rFonts w:ascii="Arial Narrow" w:hAnsi="Arial Narrow" w:cs="Arial"/>
                <w:b w:val="0"/>
                <w:szCs w:val="22"/>
              </w:rPr>
            </w:pPr>
            <w:r>
              <w:rPr>
                <w:rFonts w:ascii="Arial Narrow" w:hAnsi="Arial Narrow" w:cs="Arial"/>
                <w:b w:val="0"/>
                <w:szCs w:val="22"/>
              </w:rPr>
              <w:t>No posee lo requerido anteriormente</w:t>
            </w:r>
          </w:p>
        </w:tc>
        <w:tc>
          <w:tcPr>
            <w:tcW w:w="1134" w:type="dxa"/>
            <w:vAlign w:val="center"/>
          </w:tcPr>
          <w:p w:rsidR="006717A8" w:rsidRPr="00E0383B" w:rsidRDefault="006717A8" w:rsidP="00E0383B">
            <w:pPr>
              <w:spacing w:after="12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rPr>
            </w:pPr>
            <w:r>
              <w:rPr>
                <w:rFonts w:ascii="Arial Narrow" w:hAnsi="Arial Narrow" w:cs="Arial"/>
                <w:szCs w:val="22"/>
              </w:rPr>
              <w:t>0</w:t>
            </w:r>
          </w:p>
        </w:tc>
      </w:tr>
    </w:tbl>
    <w:p w:rsidR="00C25D6B" w:rsidRPr="009C7DD7" w:rsidRDefault="00C25D6B" w:rsidP="009C7DD7">
      <w:pPr>
        <w:spacing w:line="276" w:lineRule="auto"/>
        <w:jc w:val="both"/>
        <w:rPr>
          <w:rFonts w:cs="Arial"/>
          <w:lang w:val="es-CL"/>
        </w:rPr>
      </w:pPr>
      <w:r w:rsidRPr="009C7DD7">
        <w:rPr>
          <w:rFonts w:cs="Arial"/>
          <w:lang w:val="es-CL"/>
        </w:rPr>
        <w:t xml:space="preserve">Para pasar a la siguiente etapa, el/la postulante debe obtener un mínimo de </w:t>
      </w:r>
      <w:r w:rsidR="009C7DD7" w:rsidRPr="009C7DD7">
        <w:rPr>
          <w:rFonts w:cs="Arial"/>
          <w:lang w:val="es-CL"/>
        </w:rPr>
        <w:t>30</w:t>
      </w:r>
      <w:r w:rsidRPr="009C7DD7">
        <w:rPr>
          <w:rFonts w:cs="Arial"/>
          <w:lang w:val="es-CL"/>
        </w:rPr>
        <w:t xml:space="preserve"> puntos.</w:t>
      </w:r>
    </w:p>
    <w:p w:rsidR="00C25D6B" w:rsidRDefault="00C25D6B" w:rsidP="00C25D6B">
      <w:pPr>
        <w:spacing w:line="276" w:lineRule="auto"/>
        <w:jc w:val="both"/>
        <w:rPr>
          <w:rFonts w:cs="Arial"/>
          <w:b/>
          <w:lang w:val="es-CL"/>
        </w:rPr>
      </w:pPr>
    </w:p>
    <w:p w:rsidR="0056554B" w:rsidRDefault="0056554B" w:rsidP="00C25D6B">
      <w:pPr>
        <w:spacing w:line="276" w:lineRule="auto"/>
        <w:jc w:val="both"/>
        <w:rPr>
          <w:rFonts w:cs="Arial"/>
          <w:b/>
          <w:lang w:val="es-CL"/>
        </w:rPr>
      </w:pPr>
    </w:p>
    <w:p w:rsidR="00C25D6B" w:rsidRDefault="00C25D6B" w:rsidP="005B26FA">
      <w:pPr>
        <w:pStyle w:val="Ttulo2"/>
        <w:numPr>
          <w:ilvl w:val="0"/>
          <w:numId w:val="15"/>
        </w:numPr>
        <w:ind w:left="284" w:hanging="284"/>
      </w:pPr>
      <w:r>
        <w:t>Factor 2: “Entrevista Personal” 60 Puntos.</w:t>
      </w:r>
    </w:p>
    <w:p w:rsidR="00C25D6B" w:rsidRDefault="00C25D6B" w:rsidP="00C25D6B">
      <w:pPr>
        <w:spacing w:line="276" w:lineRule="auto"/>
        <w:jc w:val="both"/>
        <w:rPr>
          <w:rFonts w:cs="Arial"/>
          <w:color w:val="000000"/>
        </w:rPr>
      </w:pPr>
      <w:r>
        <w:rPr>
          <w:rFonts w:cs="Arial"/>
          <w:color w:val="000000"/>
        </w:rPr>
        <w:t>Una Comisión conformada especialmente para este efecto, evaluará, a través de criterios técnicos específicos, las capacidades técnicas de los postulantes que pasaron la etapa anterior.</w:t>
      </w:r>
    </w:p>
    <w:p w:rsidR="0056554B" w:rsidRDefault="0056554B" w:rsidP="00C25D6B">
      <w:pPr>
        <w:spacing w:line="276" w:lineRule="auto"/>
        <w:jc w:val="both"/>
        <w:rPr>
          <w:rFonts w:cs="Arial"/>
          <w:color w:val="000000"/>
        </w:rPr>
      </w:pPr>
    </w:p>
    <w:tbl>
      <w:tblPr>
        <w:tblStyle w:val="Tabladecuadrcula4-nfasis51"/>
        <w:tblW w:w="7370" w:type="dxa"/>
        <w:jc w:val="center"/>
        <w:tblLook w:val="04A0" w:firstRow="1" w:lastRow="0" w:firstColumn="1" w:lastColumn="0" w:noHBand="0" w:noVBand="1"/>
      </w:tblPr>
      <w:tblGrid>
        <w:gridCol w:w="6236"/>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Default="00C25D6B" w:rsidP="00C25D6B">
            <w:pPr>
              <w:spacing w:line="276" w:lineRule="auto"/>
              <w:jc w:val="center"/>
              <w:rPr>
                <w:rFonts w:ascii="Arial Narrow" w:hAnsi="Arial Narrow" w:cs="Arial"/>
                <w:bCs w:val="0"/>
              </w:rPr>
            </w:pPr>
            <w:r>
              <w:rPr>
                <w:rFonts w:ascii="Arial Narrow" w:hAnsi="Arial Narrow" w:cs="Arial"/>
                <w:bCs w:val="0"/>
              </w:rPr>
              <w:lastRenderedPageBreak/>
              <w:t>CRITERIO</w:t>
            </w:r>
          </w:p>
        </w:tc>
        <w:tc>
          <w:tcPr>
            <w:tcW w:w="1134" w:type="dxa"/>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más de 6,4 puntos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60</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6 y 6,4 pts. promedio como resultado de la Entrevista Personal</w:t>
            </w:r>
          </w:p>
        </w:tc>
        <w:tc>
          <w:tcPr>
            <w:tcW w:w="1134" w:type="dxa"/>
          </w:tcPr>
          <w:p w:rsidR="00C25D6B" w:rsidRPr="00DF515C"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55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5,5 y 5,9 pts.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45</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 y 5,4 pts. promedio como resultado de la Entrevista Personal</w:t>
            </w:r>
          </w:p>
        </w:tc>
        <w:tc>
          <w:tcPr>
            <w:tcW w:w="1134" w:type="dxa"/>
          </w:tcPr>
          <w:p w:rsidR="00C25D6B" w:rsidRPr="00DF515C"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35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menos de 5 pts.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0</w:t>
            </w:r>
          </w:p>
        </w:tc>
      </w:tr>
    </w:tbl>
    <w:p w:rsidR="00C25D6B" w:rsidRPr="00DF515C" w:rsidRDefault="00C25D6B" w:rsidP="00C25D6B">
      <w:pPr>
        <w:spacing w:line="276" w:lineRule="auto"/>
        <w:jc w:val="both"/>
        <w:rPr>
          <w:rFonts w:cs="Arial"/>
          <w:lang w:val="es-CL"/>
        </w:rPr>
      </w:pPr>
      <w:r w:rsidRPr="008C07AA">
        <w:rPr>
          <w:rFonts w:cs="Arial"/>
          <w:lang w:val="es-CL"/>
        </w:rPr>
        <w:t>Para pasar a la siguiente etapa, el/la postulante debe obtener un mínimo de 55 puntos.</w:t>
      </w:r>
    </w:p>
    <w:p w:rsidR="00C25D6B" w:rsidRDefault="00C25D6B" w:rsidP="00C25D6B">
      <w:pPr>
        <w:spacing w:line="276" w:lineRule="auto"/>
        <w:jc w:val="both"/>
        <w:rPr>
          <w:rFonts w:cs="Arial"/>
          <w:b/>
          <w:lang w:val="es-CL"/>
        </w:rPr>
      </w:pPr>
    </w:p>
    <w:p w:rsidR="00C25D6B" w:rsidRDefault="00C25D6B" w:rsidP="005B26FA">
      <w:pPr>
        <w:pStyle w:val="Ttulo2"/>
        <w:numPr>
          <w:ilvl w:val="0"/>
          <w:numId w:val="15"/>
        </w:numPr>
        <w:ind w:left="284" w:hanging="284"/>
      </w:pPr>
      <w:r>
        <w:t>Factor 3: “Evaluación Psicológica” Etapa Consultiva.</w:t>
      </w:r>
    </w:p>
    <w:p w:rsidR="0056554B" w:rsidRDefault="0056554B" w:rsidP="0056554B">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56554B" w:rsidTr="00E04AE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6554B" w:rsidRDefault="0056554B" w:rsidP="00E04AEF">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56554B" w:rsidRDefault="0056554B" w:rsidP="00E04AE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56554B" w:rsidTr="00E04A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6554B" w:rsidRDefault="0056554B" w:rsidP="00E04AEF">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rsidR="0056554B" w:rsidRDefault="0056554B" w:rsidP="00E04AE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56554B" w:rsidTr="00E04AEF">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6554B" w:rsidRDefault="0056554B" w:rsidP="00E04AEF">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rsidR="0056554B" w:rsidRDefault="0056554B" w:rsidP="00E04AE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56554B" w:rsidTr="00E04A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6554B" w:rsidRDefault="0056554B" w:rsidP="00E04AEF">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rsidR="0056554B" w:rsidRDefault="0056554B" w:rsidP="00E04AE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rsidR="0056554B" w:rsidRDefault="0056554B" w:rsidP="0056554B">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rsidR="0056554B" w:rsidRDefault="0056554B" w:rsidP="0056554B">
      <w:pPr>
        <w:spacing w:line="276" w:lineRule="auto"/>
        <w:rPr>
          <w:rFonts w:cs="Arial"/>
          <w:sz w:val="18"/>
          <w:szCs w:val="18"/>
          <w:lang w:val="es-CL"/>
        </w:rPr>
      </w:pPr>
    </w:p>
    <w:p w:rsidR="0056554B" w:rsidRDefault="0056554B" w:rsidP="0056554B">
      <w:pPr>
        <w:spacing w:line="276" w:lineRule="auto"/>
        <w:jc w:val="both"/>
        <w:rPr>
          <w:rFonts w:cs="Arial"/>
          <w:b/>
          <w:lang w:val="es-CL"/>
        </w:rPr>
      </w:pPr>
    </w:p>
    <w:p w:rsidR="0056554B" w:rsidRDefault="0056554B" w:rsidP="0056554B">
      <w:pPr>
        <w:pStyle w:val="Ttulo1"/>
        <w:ind w:left="284" w:hanging="284"/>
        <w:rPr>
          <w:lang w:val="es-ES"/>
        </w:rPr>
      </w:pPr>
      <w:bookmarkStart w:id="9" w:name="_Toc503349395"/>
      <w:bookmarkStart w:id="10" w:name="_Toc504375607"/>
      <w:r>
        <w:rPr>
          <w:lang w:val="es-ES"/>
        </w:rPr>
        <w:t>PROPUESTA DE POSTULANTES SELECCIONADOS, NOTIFICACIÓN DE RESULTADOS Y CIERRE DE PROCESO</w:t>
      </w:r>
      <w:bookmarkEnd w:id="9"/>
      <w:bookmarkEnd w:id="10"/>
    </w:p>
    <w:p w:rsidR="0056554B" w:rsidRDefault="0056554B" w:rsidP="0056554B">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rsidR="0056554B" w:rsidRDefault="0056554B" w:rsidP="0056554B">
      <w:pPr>
        <w:spacing w:line="276" w:lineRule="auto"/>
        <w:jc w:val="both"/>
        <w:rPr>
          <w:rFonts w:cs="Arial"/>
          <w:lang w:val="es-CL"/>
        </w:rPr>
      </w:pPr>
    </w:p>
    <w:p w:rsidR="0056554B" w:rsidRDefault="0056554B" w:rsidP="0056554B">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rsidR="0056554B" w:rsidRDefault="0056554B" w:rsidP="0056554B">
      <w:pPr>
        <w:spacing w:line="276" w:lineRule="auto"/>
        <w:jc w:val="both"/>
        <w:rPr>
          <w:rFonts w:cs="Arial"/>
          <w:lang w:val="es-CL"/>
        </w:rPr>
      </w:pPr>
    </w:p>
    <w:p w:rsidR="0056554B" w:rsidRDefault="0056554B" w:rsidP="0056554B">
      <w:pPr>
        <w:spacing w:line="276" w:lineRule="auto"/>
        <w:jc w:val="both"/>
        <w:rPr>
          <w:rFonts w:cs="Arial"/>
          <w:lang w:val="es-CL"/>
        </w:rPr>
      </w:pPr>
    </w:p>
    <w:p w:rsidR="0056554B" w:rsidRDefault="0056554B" w:rsidP="00E04AEF">
      <w:pPr>
        <w:pStyle w:val="Ttulo2"/>
        <w:numPr>
          <w:ilvl w:val="0"/>
          <w:numId w:val="28"/>
        </w:numPr>
      </w:pPr>
      <w: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56554B" w:rsidTr="00E04AEF">
        <w:trPr>
          <w:trHeight w:val="190"/>
          <w:jc w:val="center"/>
        </w:trPr>
        <w:tc>
          <w:tcPr>
            <w:tcW w:w="4309" w:type="dxa"/>
            <w:tcBorders>
              <w:bottom w:val="single" w:sz="18" w:space="0" w:color="auto"/>
            </w:tcBorders>
            <w:vAlign w:val="center"/>
          </w:tcPr>
          <w:p w:rsidR="0056554B" w:rsidRDefault="0056554B" w:rsidP="00E04AEF">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rsidR="0056554B" w:rsidRDefault="0056554B" w:rsidP="00E04AEF">
            <w:pPr>
              <w:spacing w:line="276" w:lineRule="auto"/>
              <w:jc w:val="center"/>
              <w:rPr>
                <w:rFonts w:cs="Arial"/>
                <w:b/>
                <w:lang w:val="es-CL"/>
              </w:rPr>
            </w:pPr>
            <w:r>
              <w:rPr>
                <w:rFonts w:cs="Arial"/>
                <w:b/>
                <w:lang w:val="es-CL"/>
              </w:rPr>
              <w:t>FECHA</w:t>
            </w:r>
          </w:p>
        </w:tc>
      </w:tr>
      <w:tr w:rsidR="0056554B" w:rsidTr="00E04AEF">
        <w:trPr>
          <w:jc w:val="center"/>
        </w:trPr>
        <w:tc>
          <w:tcPr>
            <w:tcW w:w="4309" w:type="dxa"/>
            <w:tcBorders>
              <w:top w:val="single" w:sz="18" w:space="0" w:color="auto"/>
              <w:left w:val="single" w:sz="18" w:space="0" w:color="auto"/>
              <w:bottom w:val="single" w:sz="2" w:space="0" w:color="auto"/>
              <w:right w:val="single" w:sz="4" w:space="0" w:color="auto"/>
            </w:tcBorders>
            <w:vAlign w:val="center"/>
          </w:tcPr>
          <w:p w:rsidR="0056554B" w:rsidRDefault="0056554B" w:rsidP="00E04AEF">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rsidR="0056554B" w:rsidRPr="00D032E8" w:rsidRDefault="0056554B" w:rsidP="00E04AEF">
            <w:pPr>
              <w:tabs>
                <w:tab w:val="left" w:pos="400"/>
              </w:tabs>
              <w:spacing w:line="276" w:lineRule="auto"/>
              <w:jc w:val="center"/>
              <w:rPr>
                <w:rFonts w:cs="Arial"/>
                <w:lang w:val="es-CL"/>
              </w:rPr>
            </w:pPr>
            <w:r w:rsidRPr="00D032E8">
              <w:rPr>
                <w:rFonts w:cs="Arial"/>
                <w:lang w:val="es-CL"/>
              </w:rPr>
              <w:t>23 de enero 2018</w:t>
            </w:r>
          </w:p>
        </w:tc>
      </w:tr>
      <w:tr w:rsidR="0056554B" w:rsidTr="00E04AEF">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6554B" w:rsidRDefault="0056554B" w:rsidP="00E04AEF">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rsidR="0056554B" w:rsidRPr="00D032E8" w:rsidRDefault="0056554B" w:rsidP="00E04AEF">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56554B" w:rsidTr="00E04AEF">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6554B" w:rsidRPr="00FA72CA" w:rsidRDefault="0056554B" w:rsidP="00E04AEF">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rsidR="0056554B" w:rsidRPr="00D032E8" w:rsidRDefault="0056554B" w:rsidP="00E04AEF">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56554B" w:rsidTr="00E04AEF">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6554B" w:rsidRDefault="0056554B" w:rsidP="00E04AEF">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56554B" w:rsidRPr="00D032E8" w:rsidRDefault="0056554B" w:rsidP="00E04AEF">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56554B" w:rsidTr="00E04AEF">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6554B" w:rsidRDefault="0056554B" w:rsidP="00E04AEF">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56554B" w:rsidRPr="00D032E8" w:rsidRDefault="0056554B" w:rsidP="00E04AEF">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56554B" w:rsidTr="00E04AEF">
        <w:trPr>
          <w:jc w:val="center"/>
        </w:trPr>
        <w:tc>
          <w:tcPr>
            <w:tcW w:w="4309" w:type="dxa"/>
            <w:tcBorders>
              <w:top w:val="single" w:sz="2" w:space="0" w:color="auto"/>
              <w:left w:val="single" w:sz="18" w:space="0" w:color="auto"/>
              <w:bottom w:val="single" w:sz="18" w:space="0" w:color="auto"/>
              <w:right w:val="single" w:sz="4" w:space="0" w:color="auto"/>
            </w:tcBorders>
            <w:vAlign w:val="center"/>
          </w:tcPr>
          <w:p w:rsidR="0056554B" w:rsidRDefault="0056554B" w:rsidP="00E04AEF">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rsidR="0056554B" w:rsidRPr="00D032E8" w:rsidRDefault="0056554B" w:rsidP="00E04AEF">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rsidR="0056554B" w:rsidRDefault="0056554B" w:rsidP="0056554B">
      <w:pPr>
        <w:tabs>
          <w:tab w:val="left" w:pos="426"/>
        </w:tabs>
        <w:spacing w:line="276" w:lineRule="auto"/>
        <w:rPr>
          <w:rFonts w:cs="Arial"/>
          <w:b/>
          <w:lang w:val="es-CL"/>
        </w:rPr>
      </w:pPr>
    </w:p>
    <w:p w:rsidR="0056554B" w:rsidRDefault="0056554B" w:rsidP="0056554B">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rsidR="0056554B" w:rsidRDefault="0056554B" w:rsidP="0056554B">
      <w:pPr>
        <w:spacing w:line="276" w:lineRule="auto"/>
        <w:jc w:val="both"/>
        <w:rPr>
          <w:rFonts w:cs="Arial"/>
          <w:b/>
          <w:lang w:val="es-CL"/>
        </w:rPr>
      </w:pPr>
    </w:p>
    <w:p w:rsidR="0056554B" w:rsidRDefault="0056554B" w:rsidP="0056554B">
      <w:pPr>
        <w:pStyle w:val="Ttulo1"/>
      </w:pPr>
      <w:bookmarkStart w:id="11" w:name="_Toc503349396"/>
      <w:bookmarkStart w:id="12" w:name="_Toc504375608"/>
      <w:r>
        <w:lastRenderedPageBreak/>
        <w:t>COMITÉ DE SELECCIÓN</w:t>
      </w:r>
      <w:bookmarkEnd w:id="11"/>
      <w:bookmarkEnd w:id="12"/>
    </w:p>
    <w:p w:rsidR="0056554B" w:rsidRPr="0087349F" w:rsidRDefault="0056554B" w:rsidP="005B26FA">
      <w:pPr>
        <w:pStyle w:val="Ttulo2"/>
        <w:numPr>
          <w:ilvl w:val="0"/>
          <w:numId w:val="26"/>
        </w:numPr>
      </w:pPr>
      <w:r w:rsidRPr="0087349F">
        <w:t>Composición</w:t>
      </w:r>
    </w:p>
    <w:p w:rsidR="0056554B" w:rsidRDefault="0056554B" w:rsidP="005B26FA">
      <w:pPr>
        <w:numPr>
          <w:ilvl w:val="0"/>
          <w:numId w:val="6"/>
        </w:numPr>
        <w:spacing w:line="276" w:lineRule="auto"/>
        <w:ind w:left="426"/>
        <w:jc w:val="both"/>
        <w:rPr>
          <w:rFonts w:cs="Arial"/>
          <w:lang w:val="es-CL"/>
        </w:rPr>
      </w:pPr>
      <w:r w:rsidRPr="00770E07">
        <w:rPr>
          <w:rFonts w:cs="Arial"/>
          <w:lang w:val="es-CL"/>
        </w:rPr>
        <w:t>Jefe de servicio o en quien delegue de la Unidad a la que postula</w:t>
      </w:r>
    </w:p>
    <w:p w:rsidR="0056554B" w:rsidRDefault="0056554B" w:rsidP="005B26FA">
      <w:pPr>
        <w:numPr>
          <w:ilvl w:val="0"/>
          <w:numId w:val="6"/>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r w:rsidR="00E04AEF">
        <w:rPr>
          <w:rFonts w:cs="Arial"/>
          <w:lang w:val="es-CL"/>
        </w:rPr>
        <w:t>.</w:t>
      </w:r>
    </w:p>
    <w:p w:rsidR="0056554B" w:rsidRDefault="0056554B" w:rsidP="005B26FA">
      <w:pPr>
        <w:numPr>
          <w:ilvl w:val="0"/>
          <w:numId w:val="6"/>
        </w:numPr>
        <w:spacing w:line="276" w:lineRule="auto"/>
        <w:ind w:left="426"/>
        <w:jc w:val="both"/>
        <w:rPr>
          <w:rFonts w:cs="Arial"/>
          <w:lang w:val="es-CL"/>
        </w:rPr>
      </w:pPr>
      <w:r w:rsidRPr="00770E07">
        <w:rPr>
          <w:rFonts w:cs="Arial"/>
          <w:lang w:val="es-CL"/>
        </w:rPr>
        <w:t xml:space="preserve">Enfermera(o) Supervisor técnico </w:t>
      </w:r>
      <w:r>
        <w:rPr>
          <w:rFonts w:cs="Arial"/>
          <w:lang w:val="es-CL"/>
        </w:rPr>
        <w:t xml:space="preserve">de Hospital de Urgencia Asistencia Pública </w:t>
      </w:r>
      <w:r w:rsidRPr="00770E07">
        <w:rPr>
          <w:rFonts w:cs="Arial"/>
          <w:lang w:val="es-CL"/>
        </w:rPr>
        <w:t>o en quien deleguen de la Unidad a la que postula</w:t>
      </w:r>
    </w:p>
    <w:p w:rsidR="0056554B" w:rsidRDefault="0056554B" w:rsidP="005B26FA">
      <w:pPr>
        <w:numPr>
          <w:ilvl w:val="0"/>
          <w:numId w:val="6"/>
        </w:numPr>
        <w:spacing w:line="276" w:lineRule="auto"/>
        <w:ind w:left="426"/>
        <w:jc w:val="both"/>
        <w:rPr>
          <w:rFonts w:cs="Arial"/>
          <w:lang w:val="es-CL"/>
        </w:rPr>
      </w:pPr>
      <w:r w:rsidRPr="00770E07">
        <w:rPr>
          <w:rFonts w:cs="Arial"/>
          <w:lang w:val="es-CL"/>
        </w:rPr>
        <w:t xml:space="preserve">Referente técnico DEGIRED SSMC </w:t>
      </w:r>
    </w:p>
    <w:p w:rsidR="0056554B" w:rsidRDefault="0056554B" w:rsidP="005B26FA">
      <w:pPr>
        <w:numPr>
          <w:ilvl w:val="0"/>
          <w:numId w:val="6"/>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rsidR="008C1A20" w:rsidRDefault="008C1A20" w:rsidP="008C1A20">
      <w:pPr>
        <w:numPr>
          <w:ilvl w:val="0"/>
          <w:numId w:val="6"/>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rsidR="0056554B" w:rsidRPr="00770E07" w:rsidRDefault="0056554B" w:rsidP="0056554B">
      <w:pPr>
        <w:spacing w:line="276" w:lineRule="auto"/>
        <w:ind w:left="426"/>
        <w:jc w:val="both"/>
        <w:rPr>
          <w:rFonts w:cs="Arial"/>
          <w:lang w:val="es-CL"/>
        </w:rPr>
      </w:pPr>
    </w:p>
    <w:p w:rsidR="0056554B" w:rsidRDefault="0056554B" w:rsidP="005B26FA">
      <w:pPr>
        <w:pStyle w:val="Ttulo2"/>
        <w:numPr>
          <w:ilvl w:val="0"/>
          <w:numId w:val="15"/>
        </w:numPr>
        <w:ind w:left="284" w:hanging="284"/>
      </w:pPr>
      <w:r>
        <w:t>Funciones y Atribuciones del Comité:</w:t>
      </w:r>
    </w:p>
    <w:p w:rsidR="0056554B" w:rsidRDefault="0056554B" w:rsidP="005B26FA">
      <w:pPr>
        <w:numPr>
          <w:ilvl w:val="0"/>
          <w:numId w:val="6"/>
        </w:numPr>
        <w:spacing w:line="276" w:lineRule="auto"/>
        <w:ind w:left="426"/>
        <w:jc w:val="both"/>
        <w:rPr>
          <w:rFonts w:cs="Arial"/>
          <w:lang w:val="es-CL"/>
        </w:rPr>
      </w:pPr>
      <w:r>
        <w:rPr>
          <w:rFonts w:cs="Arial"/>
          <w:lang w:val="es-CL"/>
        </w:rPr>
        <w:t>Tendrá como responsabilidad realizar la etapa II del Concurso.</w:t>
      </w:r>
    </w:p>
    <w:p w:rsidR="0056554B" w:rsidRDefault="0056554B" w:rsidP="005B26FA">
      <w:pPr>
        <w:numPr>
          <w:ilvl w:val="0"/>
          <w:numId w:val="6"/>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rsidR="0056554B" w:rsidRDefault="0056554B" w:rsidP="005B26FA">
      <w:pPr>
        <w:numPr>
          <w:ilvl w:val="0"/>
          <w:numId w:val="6"/>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rsidR="0056554B" w:rsidRPr="00A02B9C" w:rsidRDefault="0056554B" w:rsidP="005B26FA">
      <w:pPr>
        <w:numPr>
          <w:ilvl w:val="0"/>
          <w:numId w:val="6"/>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rsidR="0056554B" w:rsidRDefault="0056554B" w:rsidP="005B26FA">
      <w:pPr>
        <w:numPr>
          <w:ilvl w:val="0"/>
          <w:numId w:val="6"/>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rsidR="0056554B" w:rsidRDefault="0056554B" w:rsidP="0056554B">
      <w:pPr>
        <w:spacing w:line="276" w:lineRule="auto"/>
        <w:jc w:val="both"/>
        <w:rPr>
          <w:rFonts w:cs="Arial"/>
          <w:lang w:val="es-CL"/>
        </w:rPr>
      </w:pPr>
    </w:p>
    <w:p w:rsidR="0056554B" w:rsidRDefault="0056554B" w:rsidP="0056554B">
      <w:pPr>
        <w:spacing w:line="276" w:lineRule="auto"/>
        <w:jc w:val="both"/>
        <w:rPr>
          <w:rFonts w:cs="Arial"/>
          <w:lang w:val="es-CL"/>
        </w:rPr>
      </w:pPr>
    </w:p>
    <w:p w:rsidR="0056554B" w:rsidRDefault="0056554B" w:rsidP="0056554B">
      <w:pPr>
        <w:pStyle w:val="Ttulo1"/>
        <w:ind w:left="284" w:hanging="284"/>
        <w:rPr>
          <w:lang w:val="es-ES"/>
        </w:rPr>
      </w:pPr>
      <w:bookmarkStart w:id="13" w:name="_Toc501465671"/>
      <w:bookmarkStart w:id="14" w:name="_Toc502224000"/>
      <w:bookmarkStart w:id="15" w:name="_Toc502236007"/>
      <w:bookmarkStart w:id="16" w:name="_Toc503349397"/>
      <w:bookmarkStart w:id="17" w:name="_Toc504375609"/>
      <w:r>
        <w:rPr>
          <w:lang w:val="es-ES"/>
        </w:rPr>
        <w:t>CONSIDERACIONES</w:t>
      </w:r>
      <w:bookmarkEnd w:id="13"/>
      <w:bookmarkEnd w:id="14"/>
      <w:bookmarkEnd w:id="15"/>
      <w:bookmarkEnd w:id="16"/>
      <w:bookmarkEnd w:id="17"/>
    </w:p>
    <w:p w:rsidR="0056554B" w:rsidRPr="005E6BA9" w:rsidRDefault="0056554B" w:rsidP="005B26FA">
      <w:pPr>
        <w:numPr>
          <w:ilvl w:val="0"/>
          <w:numId w:val="7"/>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rsidR="0056554B" w:rsidRDefault="0056554B" w:rsidP="0056554B">
      <w:pPr>
        <w:numPr>
          <w:ilvl w:val="0"/>
          <w:numId w:val="1"/>
        </w:numPr>
        <w:spacing w:line="276" w:lineRule="auto"/>
        <w:ind w:left="284" w:hanging="284"/>
        <w:jc w:val="both"/>
        <w:rPr>
          <w:rFonts w:cs="Arial"/>
          <w:lang w:val="es-CL"/>
        </w:rPr>
      </w:pPr>
      <w:r>
        <w:rPr>
          <w:rFonts w:cs="Arial"/>
          <w:lang w:val="es-CL"/>
        </w:rPr>
        <w:t>Las citaciones a la evaluación psicológica y entrevista personal por parte de la comisión, se efectuarán vía teléfono o casilla electrónica indicada por el o la postulante.</w:t>
      </w:r>
    </w:p>
    <w:p w:rsidR="0056554B" w:rsidRDefault="0056554B" w:rsidP="0056554B">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rsidR="0056554B" w:rsidRDefault="0056554B" w:rsidP="0056554B">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rsidR="008C07AA" w:rsidRDefault="008C07AA" w:rsidP="008C07AA">
      <w:pPr>
        <w:jc w:val="both"/>
        <w:rPr>
          <w:rFonts w:cs="Arial"/>
          <w:bCs/>
          <w:lang w:val="es-CL"/>
        </w:rPr>
      </w:pPr>
    </w:p>
    <w:p w:rsidR="00C25D6B" w:rsidRDefault="00C25D6B" w:rsidP="00C25D6B">
      <w:r>
        <w:br w:type="page"/>
      </w:r>
    </w:p>
    <w:p w:rsidR="008C07AA" w:rsidRPr="008E20FC" w:rsidRDefault="008C07AA" w:rsidP="008C07AA">
      <w:pPr>
        <w:pStyle w:val="Ttulo1"/>
        <w:ind w:left="284" w:hanging="284"/>
        <w:rPr>
          <w:lang w:val="es-CL"/>
        </w:rPr>
      </w:pPr>
      <w:bookmarkStart w:id="18" w:name="_Toc504375610"/>
      <w:r w:rsidRPr="008E20FC">
        <w:rPr>
          <w:lang w:val="es-CL"/>
        </w:rPr>
        <w:lastRenderedPageBreak/>
        <w:t>ANEXO N° 1: FICHA DE POSTULACIÓN</w:t>
      </w:r>
      <w:bookmarkEnd w:id="18"/>
    </w:p>
    <w:p w:rsidR="008C07AA" w:rsidRDefault="008C07AA" w:rsidP="008C07AA">
      <w:pPr>
        <w:jc w:val="both"/>
        <w:rPr>
          <w:rFonts w:cs="Arial"/>
          <w:bCs/>
          <w:lang w:val="es-CL"/>
        </w:rPr>
      </w:pPr>
    </w:p>
    <w:p w:rsidR="008C07AA" w:rsidRDefault="008C07AA" w:rsidP="008C07AA">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8C07AA" w:rsidTr="005868E9">
        <w:tc>
          <w:tcPr>
            <w:tcW w:w="4967" w:type="dxa"/>
            <w:gridSpan w:val="8"/>
            <w:shd w:val="clear" w:color="auto" w:fill="BFBFBF" w:themeFill="background1" w:themeFillShade="BF"/>
          </w:tcPr>
          <w:p w:rsidR="008C07AA" w:rsidRDefault="008C07AA" w:rsidP="005868E9">
            <w:pPr>
              <w:jc w:val="center"/>
              <w:rPr>
                <w:rFonts w:cs="Arial"/>
                <w:b/>
              </w:rPr>
            </w:pPr>
            <w:r>
              <w:rPr>
                <w:rFonts w:cs="Arial"/>
                <w:b/>
              </w:rPr>
              <w:t>Apellido Paterno</w:t>
            </w:r>
          </w:p>
        </w:tc>
        <w:tc>
          <w:tcPr>
            <w:tcW w:w="5069" w:type="dxa"/>
            <w:gridSpan w:val="11"/>
            <w:shd w:val="clear" w:color="auto" w:fill="BFBFBF" w:themeFill="background1" w:themeFillShade="BF"/>
          </w:tcPr>
          <w:p w:rsidR="008C07AA" w:rsidRDefault="008C07AA" w:rsidP="005868E9">
            <w:pPr>
              <w:tabs>
                <w:tab w:val="left" w:pos="1935"/>
              </w:tabs>
              <w:jc w:val="center"/>
              <w:rPr>
                <w:rFonts w:cs="Arial"/>
                <w:b/>
              </w:rPr>
            </w:pPr>
            <w:r>
              <w:rPr>
                <w:rFonts w:cs="Arial"/>
                <w:b/>
              </w:rPr>
              <w:t>Apellido Materno</w:t>
            </w:r>
          </w:p>
        </w:tc>
      </w:tr>
      <w:tr w:rsidR="008C07AA" w:rsidTr="005868E9">
        <w:tc>
          <w:tcPr>
            <w:tcW w:w="4967" w:type="dxa"/>
            <w:gridSpan w:val="8"/>
          </w:tcPr>
          <w:p w:rsidR="008C07AA" w:rsidRDefault="008C07AA" w:rsidP="005868E9">
            <w:pPr>
              <w:jc w:val="both"/>
              <w:rPr>
                <w:rFonts w:cs="Arial"/>
                <w:sz w:val="24"/>
              </w:rPr>
            </w:pPr>
          </w:p>
        </w:tc>
        <w:tc>
          <w:tcPr>
            <w:tcW w:w="5069" w:type="dxa"/>
            <w:gridSpan w:val="11"/>
          </w:tcPr>
          <w:p w:rsidR="008C07AA" w:rsidRDefault="008C07AA" w:rsidP="005868E9">
            <w:pPr>
              <w:jc w:val="both"/>
              <w:rPr>
                <w:rFonts w:cs="Arial"/>
                <w:sz w:val="24"/>
              </w:rPr>
            </w:pPr>
          </w:p>
        </w:tc>
      </w:tr>
      <w:tr w:rsidR="008C07AA" w:rsidTr="005868E9">
        <w:tc>
          <w:tcPr>
            <w:tcW w:w="10036" w:type="dxa"/>
            <w:gridSpan w:val="19"/>
            <w:shd w:val="clear" w:color="auto" w:fill="BFBFBF" w:themeFill="background1" w:themeFillShade="BF"/>
          </w:tcPr>
          <w:p w:rsidR="008C07AA" w:rsidRDefault="008C07AA" w:rsidP="005868E9">
            <w:pPr>
              <w:jc w:val="center"/>
              <w:rPr>
                <w:rFonts w:cs="Arial"/>
                <w:b/>
              </w:rPr>
            </w:pPr>
            <w:r>
              <w:rPr>
                <w:rFonts w:cs="Arial"/>
                <w:b/>
              </w:rPr>
              <w:t>Correo Electrónico Autorizado para el presente Proceso</w:t>
            </w:r>
          </w:p>
        </w:tc>
      </w:tr>
      <w:tr w:rsidR="008C07AA" w:rsidTr="005868E9">
        <w:tc>
          <w:tcPr>
            <w:tcW w:w="10036" w:type="dxa"/>
            <w:gridSpan w:val="19"/>
          </w:tcPr>
          <w:p w:rsidR="008C07AA" w:rsidRDefault="008C07AA" w:rsidP="005868E9">
            <w:pPr>
              <w:jc w:val="both"/>
              <w:rPr>
                <w:rFonts w:cs="Arial"/>
                <w:sz w:val="24"/>
              </w:rPr>
            </w:pPr>
          </w:p>
        </w:tc>
      </w:tr>
      <w:tr w:rsidR="008C07AA" w:rsidTr="005868E9">
        <w:trPr>
          <w:trHeight w:val="113"/>
        </w:trPr>
        <w:tc>
          <w:tcPr>
            <w:tcW w:w="3303" w:type="dxa"/>
            <w:gridSpan w:val="5"/>
            <w:shd w:val="clear" w:color="auto" w:fill="BFBFBF" w:themeFill="background1" w:themeFillShade="BF"/>
          </w:tcPr>
          <w:p w:rsidR="008C07AA" w:rsidRDefault="008C07AA" w:rsidP="005868E9">
            <w:pPr>
              <w:jc w:val="center"/>
              <w:rPr>
                <w:rFonts w:cs="Arial"/>
                <w:b/>
              </w:rPr>
            </w:pPr>
            <w:r>
              <w:rPr>
                <w:rFonts w:cs="Arial"/>
                <w:b/>
              </w:rPr>
              <w:t>Teléfono Particular</w:t>
            </w:r>
          </w:p>
        </w:tc>
        <w:tc>
          <w:tcPr>
            <w:tcW w:w="3324" w:type="dxa"/>
            <w:gridSpan w:val="7"/>
            <w:shd w:val="clear" w:color="auto" w:fill="BFBFBF" w:themeFill="background1" w:themeFillShade="BF"/>
          </w:tcPr>
          <w:p w:rsidR="008C07AA" w:rsidRDefault="008C07AA" w:rsidP="005868E9">
            <w:pPr>
              <w:jc w:val="center"/>
              <w:rPr>
                <w:rFonts w:cs="Arial"/>
                <w:b/>
              </w:rPr>
            </w:pPr>
            <w:r>
              <w:rPr>
                <w:rFonts w:cs="Arial"/>
                <w:b/>
              </w:rPr>
              <w:t>Teléfono Móvil</w:t>
            </w:r>
          </w:p>
        </w:tc>
        <w:tc>
          <w:tcPr>
            <w:tcW w:w="3409" w:type="dxa"/>
            <w:gridSpan w:val="7"/>
            <w:shd w:val="clear" w:color="auto" w:fill="BFBFBF" w:themeFill="background1" w:themeFillShade="BF"/>
          </w:tcPr>
          <w:p w:rsidR="008C07AA" w:rsidRDefault="008C07AA" w:rsidP="005868E9">
            <w:pPr>
              <w:jc w:val="center"/>
              <w:rPr>
                <w:rFonts w:cs="Arial"/>
                <w:b/>
              </w:rPr>
            </w:pPr>
            <w:r>
              <w:rPr>
                <w:rFonts w:cs="Arial"/>
                <w:b/>
              </w:rPr>
              <w:t>Otros Teléfonos de Contacto</w:t>
            </w:r>
          </w:p>
        </w:tc>
      </w:tr>
      <w:tr w:rsidR="008C07AA" w:rsidTr="005868E9">
        <w:trPr>
          <w:trHeight w:val="112"/>
        </w:trPr>
        <w:tc>
          <w:tcPr>
            <w:tcW w:w="3303" w:type="dxa"/>
            <w:gridSpan w:val="5"/>
          </w:tcPr>
          <w:p w:rsidR="008C07AA" w:rsidRDefault="008C07AA" w:rsidP="005868E9">
            <w:pPr>
              <w:jc w:val="both"/>
              <w:rPr>
                <w:rFonts w:cs="Arial"/>
                <w:sz w:val="24"/>
              </w:rPr>
            </w:pPr>
          </w:p>
        </w:tc>
        <w:tc>
          <w:tcPr>
            <w:tcW w:w="3324" w:type="dxa"/>
            <w:gridSpan w:val="7"/>
          </w:tcPr>
          <w:p w:rsidR="008C07AA" w:rsidRDefault="008C07AA" w:rsidP="005868E9">
            <w:pPr>
              <w:jc w:val="both"/>
              <w:rPr>
                <w:rFonts w:cs="Arial"/>
                <w:sz w:val="24"/>
              </w:rPr>
            </w:pPr>
          </w:p>
        </w:tc>
        <w:tc>
          <w:tcPr>
            <w:tcW w:w="3409" w:type="dxa"/>
            <w:gridSpan w:val="7"/>
          </w:tcPr>
          <w:p w:rsidR="008C07AA" w:rsidRDefault="008C07AA" w:rsidP="005868E9">
            <w:pPr>
              <w:jc w:val="both"/>
              <w:rPr>
                <w:rFonts w:cs="Arial"/>
                <w:sz w:val="24"/>
              </w:rPr>
            </w:pPr>
          </w:p>
        </w:tc>
      </w:tr>
      <w:tr w:rsidR="008C07AA" w:rsidTr="005868E9">
        <w:tc>
          <w:tcPr>
            <w:tcW w:w="10036" w:type="dxa"/>
            <w:gridSpan w:val="19"/>
            <w:shd w:val="clear" w:color="auto" w:fill="BFBFBF" w:themeFill="background1" w:themeFillShade="BF"/>
          </w:tcPr>
          <w:p w:rsidR="008C07AA" w:rsidRDefault="008C07AA" w:rsidP="005868E9">
            <w:pPr>
              <w:jc w:val="center"/>
              <w:rPr>
                <w:rFonts w:cs="Arial"/>
                <w:b/>
              </w:rPr>
            </w:pPr>
            <w:r>
              <w:rPr>
                <w:rFonts w:cs="Arial"/>
                <w:b/>
              </w:rPr>
              <w:t>Cargo(s) al(los) que postula (en orden de prelación)</w:t>
            </w:r>
          </w:p>
        </w:tc>
      </w:tr>
      <w:tr w:rsidR="008C07AA" w:rsidTr="005868E9">
        <w:tc>
          <w:tcPr>
            <w:tcW w:w="10036" w:type="dxa"/>
            <w:gridSpan w:val="19"/>
          </w:tcPr>
          <w:p w:rsidR="008C07AA" w:rsidRPr="00FE7D8D" w:rsidRDefault="008C07AA" w:rsidP="005B26FA">
            <w:pPr>
              <w:pStyle w:val="Prrafodelista"/>
              <w:numPr>
                <w:ilvl w:val="0"/>
                <w:numId w:val="21"/>
              </w:numPr>
              <w:ind w:left="284" w:hanging="284"/>
              <w:jc w:val="both"/>
              <w:rPr>
                <w:rFonts w:cs="Arial"/>
                <w:sz w:val="20"/>
              </w:rPr>
            </w:pPr>
          </w:p>
        </w:tc>
      </w:tr>
      <w:tr w:rsidR="008C07AA" w:rsidTr="005868E9">
        <w:tc>
          <w:tcPr>
            <w:tcW w:w="10036" w:type="dxa"/>
            <w:gridSpan w:val="19"/>
          </w:tcPr>
          <w:p w:rsidR="008C07AA" w:rsidRPr="00FE7D8D" w:rsidRDefault="008C07AA" w:rsidP="005B26FA">
            <w:pPr>
              <w:pStyle w:val="Prrafodelista"/>
              <w:numPr>
                <w:ilvl w:val="0"/>
                <w:numId w:val="21"/>
              </w:numPr>
              <w:ind w:left="284" w:hanging="284"/>
              <w:jc w:val="both"/>
              <w:rPr>
                <w:rFonts w:cs="Arial"/>
                <w:sz w:val="20"/>
              </w:rPr>
            </w:pPr>
          </w:p>
        </w:tc>
      </w:tr>
      <w:tr w:rsidR="008C07AA" w:rsidTr="005868E9">
        <w:tc>
          <w:tcPr>
            <w:tcW w:w="10036" w:type="dxa"/>
            <w:gridSpan w:val="19"/>
          </w:tcPr>
          <w:p w:rsidR="008C07AA" w:rsidRPr="00FE7D8D" w:rsidRDefault="008C07AA" w:rsidP="005B26FA">
            <w:pPr>
              <w:pStyle w:val="Prrafodelista"/>
              <w:numPr>
                <w:ilvl w:val="0"/>
                <w:numId w:val="21"/>
              </w:numPr>
              <w:ind w:left="284" w:hanging="284"/>
              <w:jc w:val="both"/>
              <w:rPr>
                <w:rFonts w:cs="Arial"/>
                <w:sz w:val="20"/>
              </w:rPr>
            </w:pPr>
          </w:p>
        </w:tc>
      </w:tr>
      <w:tr w:rsidR="008C07AA" w:rsidTr="005868E9">
        <w:tc>
          <w:tcPr>
            <w:tcW w:w="10036" w:type="dxa"/>
            <w:gridSpan w:val="19"/>
          </w:tcPr>
          <w:p w:rsidR="008C07AA" w:rsidRPr="00FE7D8D" w:rsidRDefault="008C07AA" w:rsidP="005B26FA">
            <w:pPr>
              <w:pStyle w:val="Prrafodelista"/>
              <w:numPr>
                <w:ilvl w:val="0"/>
                <w:numId w:val="21"/>
              </w:numPr>
              <w:ind w:left="284" w:hanging="284"/>
              <w:jc w:val="both"/>
              <w:rPr>
                <w:rFonts w:cs="Arial"/>
                <w:sz w:val="20"/>
              </w:rPr>
            </w:pPr>
          </w:p>
        </w:tc>
      </w:tr>
      <w:tr w:rsidR="008C07AA" w:rsidTr="005868E9">
        <w:tc>
          <w:tcPr>
            <w:tcW w:w="10036" w:type="dxa"/>
            <w:gridSpan w:val="19"/>
          </w:tcPr>
          <w:p w:rsidR="008C07AA" w:rsidRPr="00FE7D8D" w:rsidRDefault="008C07AA" w:rsidP="005B26FA">
            <w:pPr>
              <w:pStyle w:val="Prrafodelista"/>
              <w:numPr>
                <w:ilvl w:val="0"/>
                <w:numId w:val="21"/>
              </w:numPr>
              <w:ind w:left="284" w:hanging="284"/>
              <w:jc w:val="both"/>
              <w:rPr>
                <w:rFonts w:cs="Arial"/>
                <w:sz w:val="20"/>
              </w:rPr>
            </w:pPr>
          </w:p>
        </w:tc>
      </w:tr>
      <w:tr w:rsidR="008C07AA" w:rsidTr="005868E9">
        <w:tc>
          <w:tcPr>
            <w:tcW w:w="10036" w:type="dxa"/>
            <w:gridSpan w:val="19"/>
          </w:tcPr>
          <w:p w:rsidR="008C07AA" w:rsidRPr="00FE7D8D" w:rsidRDefault="008C07AA" w:rsidP="005B26FA">
            <w:pPr>
              <w:pStyle w:val="Prrafodelista"/>
              <w:numPr>
                <w:ilvl w:val="0"/>
                <w:numId w:val="21"/>
              </w:numPr>
              <w:ind w:left="284" w:hanging="284"/>
              <w:jc w:val="both"/>
              <w:rPr>
                <w:rFonts w:cs="Arial"/>
                <w:sz w:val="20"/>
              </w:rPr>
            </w:pPr>
          </w:p>
        </w:tc>
      </w:tr>
      <w:tr w:rsidR="008C07AA" w:rsidTr="005868E9">
        <w:trPr>
          <w:trHeight w:val="155"/>
        </w:trPr>
        <w:tc>
          <w:tcPr>
            <w:tcW w:w="8048" w:type="dxa"/>
            <w:gridSpan w:val="13"/>
            <w:vMerge w:val="restart"/>
            <w:shd w:val="clear" w:color="auto" w:fill="BFBFBF" w:themeFill="background1" w:themeFillShade="BF"/>
            <w:vAlign w:val="center"/>
          </w:tcPr>
          <w:p w:rsidR="008C07AA" w:rsidRDefault="008C07AA" w:rsidP="005868E9">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rsidR="008C07AA" w:rsidRDefault="008C07AA" w:rsidP="005868E9">
            <w:pPr>
              <w:jc w:val="both"/>
              <w:rPr>
                <w:rFonts w:ascii="Arial Narrow" w:hAnsi="Arial Narrow" w:cs="Arial"/>
                <w:b/>
                <w:sz w:val="4"/>
              </w:rPr>
            </w:pPr>
          </w:p>
        </w:tc>
      </w:tr>
      <w:tr w:rsidR="008C07AA" w:rsidTr="005868E9">
        <w:trPr>
          <w:trHeight w:val="155"/>
        </w:trPr>
        <w:tc>
          <w:tcPr>
            <w:tcW w:w="8048" w:type="dxa"/>
            <w:gridSpan w:val="13"/>
            <w:vMerge/>
            <w:shd w:val="clear" w:color="auto" w:fill="BFBFBF" w:themeFill="background1" w:themeFillShade="BF"/>
          </w:tcPr>
          <w:p w:rsidR="008C07AA" w:rsidRDefault="008C07AA" w:rsidP="005868E9">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rsidR="008C07AA" w:rsidRDefault="008C07AA" w:rsidP="005868E9">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rsidR="008C07AA" w:rsidRDefault="008C07AA" w:rsidP="005868E9">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rsidR="008C07AA" w:rsidRDefault="008C07AA" w:rsidP="005868E9">
            <w:pPr>
              <w:jc w:val="both"/>
              <w:rPr>
                <w:rFonts w:ascii="Arial Narrow" w:hAnsi="Arial Narrow" w:cs="Arial"/>
                <w:b/>
                <w:sz w:val="4"/>
              </w:rPr>
            </w:pPr>
          </w:p>
        </w:tc>
      </w:tr>
      <w:tr w:rsidR="008C07AA" w:rsidTr="005868E9">
        <w:trPr>
          <w:trHeight w:val="155"/>
        </w:trPr>
        <w:tc>
          <w:tcPr>
            <w:tcW w:w="8048" w:type="dxa"/>
            <w:gridSpan w:val="13"/>
            <w:vMerge/>
            <w:shd w:val="clear" w:color="auto" w:fill="BFBFBF" w:themeFill="background1" w:themeFillShade="BF"/>
          </w:tcPr>
          <w:p w:rsidR="008C07AA" w:rsidRDefault="008C07AA" w:rsidP="005868E9">
            <w:pPr>
              <w:jc w:val="both"/>
              <w:rPr>
                <w:rFonts w:cs="Arial"/>
                <w:b/>
              </w:rPr>
            </w:pPr>
          </w:p>
        </w:tc>
        <w:tc>
          <w:tcPr>
            <w:tcW w:w="1988" w:type="dxa"/>
            <w:gridSpan w:val="6"/>
            <w:tcBorders>
              <w:top w:val="nil"/>
            </w:tcBorders>
            <w:shd w:val="clear" w:color="auto" w:fill="BFBFBF" w:themeFill="background1" w:themeFillShade="BF"/>
          </w:tcPr>
          <w:p w:rsidR="008C07AA" w:rsidRDefault="008C07AA" w:rsidP="005868E9">
            <w:pPr>
              <w:jc w:val="both"/>
              <w:rPr>
                <w:rFonts w:ascii="Arial Narrow" w:hAnsi="Arial Narrow" w:cs="Arial"/>
                <w:b/>
                <w:sz w:val="4"/>
              </w:rPr>
            </w:pPr>
          </w:p>
        </w:tc>
      </w:tr>
      <w:tr w:rsidR="008C07AA" w:rsidTr="005868E9">
        <w:tc>
          <w:tcPr>
            <w:tcW w:w="10036" w:type="dxa"/>
            <w:gridSpan w:val="19"/>
            <w:shd w:val="clear" w:color="auto" w:fill="BFBFBF" w:themeFill="background1" w:themeFillShade="BF"/>
          </w:tcPr>
          <w:p w:rsidR="008C07AA" w:rsidRDefault="008C07AA" w:rsidP="005868E9">
            <w:pPr>
              <w:jc w:val="center"/>
              <w:rPr>
                <w:rFonts w:cs="Arial"/>
                <w:b/>
              </w:rPr>
            </w:pPr>
            <w:r>
              <w:rPr>
                <w:rFonts w:cs="Arial"/>
                <w:b/>
              </w:rPr>
              <w:t>Si la respuesta es SÍ, favor indique:</w:t>
            </w:r>
          </w:p>
        </w:tc>
      </w:tr>
      <w:tr w:rsidR="008C07AA" w:rsidTr="005868E9">
        <w:trPr>
          <w:gridAfter w:val="1"/>
          <w:wAfter w:w="25" w:type="dxa"/>
          <w:trHeight w:val="268"/>
        </w:trPr>
        <w:tc>
          <w:tcPr>
            <w:tcW w:w="962" w:type="dxa"/>
            <w:shd w:val="clear" w:color="auto" w:fill="BFBFBF" w:themeFill="background1" w:themeFillShade="BF"/>
            <w:vAlign w:val="center"/>
          </w:tcPr>
          <w:p w:rsidR="008C07AA" w:rsidRDefault="008C07AA" w:rsidP="005868E9">
            <w:pPr>
              <w:jc w:val="right"/>
              <w:rPr>
                <w:rFonts w:cs="Arial"/>
                <w:b/>
              </w:rPr>
            </w:pPr>
            <w:r>
              <w:rPr>
                <w:rFonts w:cs="Arial"/>
                <w:b/>
              </w:rPr>
              <w:t>FÍSICA</w:t>
            </w:r>
          </w:p>
        </w:tc>
        <w:tc>
          <w:tcPr>
            <w:tcW w:w="387" w:type="dxa"/>
            <w:shd w:val="clear" w:color="auto" w:fill="FFFFFF" w:themeFill="background1"/>
            <w:vAlign w:val="center"/>
          </w:tcPr>
          <w:p w:rsidR="008C07AA" w:rsidRDefault="008C07AA" w:rsidP="005868E9">
            <w:pPr>
              <w:jc w:val="right"/>
              <w:rPr>
                <w:rFonts w:cs="Arial"/>
                <w:sz w:val="24"/>
              </w:rPr>
            </w:pPr>
          </w:p>
        </w:tc>
        <w:tc>
          <w:tcPr>
            <w:tcW w:w="1053" w:type="dxa"/>
            <w:shd w:val="clear" w:color="auto" w:fill="BFBFBF" w:themeFill="background1" w:themeFillShade="BF"/>
            <w:vAlign w:val="center"/>
          </w:tcPr>
          <w:p w:rsidR="008C07AA" w:rsidRDefault="008C07AA" w:rsidP="005868E9">
            <w:pPr>
              <w:jc w:val="right"/>
              <w:rPr>
                <w:rFonts w:cs="Arial"/>
                <w:b/>
              </w:rPr>
            </w:pPr>
            <w:r>
              <w:rPr>
                <w:rFonts w:cs="Arial"/>
                <w:b/>
              </w:rPr>
              <w:t>VISUAL</w:t>
            </w:r>
          </w:p>
        </w:tc>
        <w:tc>
          <w:tcPr>
            <w:tcW w:w="388" w:type="dxa"/>
            <w:shd w:val="clear" w:color="auto" w:fill="FFFFFF" w:themeFill="background1"/>
            <w:vAlign w:val="center"/>
          </w:tcPr>
          <w:p w:rsidR="008C07AA" w:rsidRDefault="008C07AA" w:rsidP="005868E9">
            <w:pPr>
              <w:jc w:val="right"/>
              <w:rPr>
                <w:rFonts w:cs="Arial"/>
                <w:sz w:val="24"/>
              </w:rPr>
            </w:pPr>
          </w:p>
        </w:tc>
        <w:tc>
          <w:tcPr>
            <w:tcW w:w="1267" w:type="dxa"/>
            <w:gridSpan w:val="2"/>
            <w:shd w:val="clear" w:color="auto" w:fill="BFBFBF" w:themeFill="background1" w:themeFillShade="BF"/>
            <w:vAlign w:val="center"/>
          </w:tcPr>
          <w:p w:rsidR="008C07AA" w:rsidRDefault="008C07AA" w:rsidP="005868E9">
            <w:pPr>
              <w:jc w:val="right"/>
              <w:rPr>
                <w:rFonts w:cs="Arial"/>
                <w:b/>
              </w:rPr>
            </w:pPr>
            <w:r>
              <w:rPr>
                <w:rFonts w:cs="Arial"/>
                <w:b/>
              </w:rPr>
              <w:t>AUDITIVA</w:t>
            </w:r>
          </w:p>
        </w:tc>
        <w:tc>
          <w:tcPr>
            <w:tcW w:w="390" w:type="dxa"/>
            <w:shd w:val="clear" w:color="auto" w:fill="FFFFFF" w:themeFill="background1"/>
            <w:vAlign w:val="center"/>
          </w:tcPr>
          <w:p w:rsidR="008C07AA" w:rsidRDefault="008C07AA" w:rsidP="005868E9">
            <w:pPr>
              <w:jc w:val="right"/>
              <w:rPr>
                <w:rFonts w:cs="Arial"/>
                <w:sz w:val="24"/>
              </w:rPr>
            </w:pPr>
          </w:p>
        </w:tc>
        <w:tc>
          <w:tcPr>
            <w:tcW w:w="890" w:type="dxa"/>
            <w:gridSpan w:val="2"/>
            <w:shd w:val="clear" w:color="auto" w:fill="BFBFBF" w:themeFill="background1" w:themeFillShade="BF"/>
            <w:vAlign w:val="center"/>
          </w:tcPr>
          <w:p w:rsidR="008C07AA" w:rsidRDefault="008C07AA" w:rsidP="005868E9">
            <w:pPr>
              <w:jc w:val="right"/>
              <w:rPr>
                <w:rFonts w:cs="Arial"/>
                <w:b/>
              </w:rPr>
            </w:pPr>
            <w:r>
              <w:rPr>
                <w:rFonts w:cs="Arial"/>
                <w:b/>
              </w:rPr>
              <w:t>OTRA</w:t>
            </w:r>
          </w:p>
        </w:tc>
        <w:tc>
          <w:tcPr>
            <w:tcW w:w="390" w:type="dxa"/>
            <w:shd w:val="clear" w:color="auto" w:fill="FFFFFF" w:themeFill="background1"/>
            <w:vAlign w:val="center"/>
          </w:tcPr>
          <w:p w:rsidR="008C07AA" w:rsidRDefault="008C07AA" w:rsidP="005868E9">
            <w:pPr>
              <w:jc w:val="right"/>
              <w:rPr>
                <w:rFonts w:cs="Arial"/>
                <w:sz w:val="24"/>
              </w:rPr>
            </w:pPr>
          </w:p>
        </w:tc>
        <w:tc>
          <w:tcPr>
            <w:tcW w:w="879" w:type="dxa"/>
            <w:shd w:val="clear" w:color="auto" w:fill="BFBFBF" w:themeFill="background1" w:themeFillShade="BF"/>
            <w:vAlign w:val="center"/>
          </w:tcPr>
          <w:p w:rsidR="008C07AA" w:rsidRDefault="008C07AA" w:rsidP="005868E9">
            <w:pPr>
              <w:jc w:val="right"/>
              <w:rPr>
                <w:rFonts w:cs="Arial"/>
                <w:b/>
              </w:rPr>
            </w:pPr>
            <w:r>
              <w:rPr>
                <w:rFonts w:cs="Arial"/>
                <w:b/>
              </w:rPr>
              <w:t>CUÁL</w:t>
            </w:r>
          </w:p>
        </w:tc>
        <w:tc>
          <w:tcPr>
            <w:tcW w:w="3405" w:type="dxa"/>
            <w:gridSpan w:val="7"/>
            <w:shd w:val="clear" w:color="auto" w:fill="FFFFFF" w:themeFill="background1"/>
            <w:vAlign w:val="center"/>
          </w:tcPr>
          <w:p w:rsidR="008C07AA" w:rsidRDefault="008C07AA" w:rsidP="005868E9">
            <w:pPr>
              <w:rPr>
                <w:rFonts w:cs="Arial"/>
                <w:sz w:val="24"/>
              </w:rPr>
            </w:pPr>
          </w:p>
        </w:tc>
      </w:tr>
    </w:tbl>
    <w:p w:rsidR="008C07AA" w:rsidRDefault="008C07AA" w:rsidP="008C07AA">
      <w:pPr>
        <w:shd w:val="clear" w:color="auto" w:fill="FFFFFF"/>
        <w:jc w:val="both"/>
        <w:rPr>
          <w:rFonts w:cs="Arial"/>
        </w:rPr>
      </w:pPr>
    </w:p>
    <w:tbl>
      <w:tblPr>
        <w:tblStyle w:val="Tablaconcuadrcula"/>
        <w:tblW w:w="0" w:type="auto"/>
        <w:tblLook w:val="04A0" w:firstRow="1" w:lastRow="0" w:firstColumn="1" w:lastColumn="0" w:noHBand="0" w:noVBand="1"/>
      </w:tblPr>
      <w:tblGrid>
        <w:gridCol w:w="2405"/>
        <w:gridCol w:w="6382"/>
        <w:gridCol w:w="1247"/>
      </w:tblGrid>
      <w:tr w:rsidR="008C07AA" w:rsidTr="005868E9">
        <w:tc>
          <w:tcPr>
            <w:tcW w:w="8787" w:type="dxa"/>
            <w:gridSpan w:val="2"/>
            <w:shd w:val="clear" w:color="auto" w:fill="BFBFBF" w:themeFill="background1" w:themeFillShade="BF"/>
            <w:vAlign w:val="center"/>
          </w:tcPr>
          <w:p w:rsidR="008C07AA" w:rsidRDefault="008C07AA" w:rsidP="005868E9">
            <w:pPr>
              <w:jc w:val="center"/>
              <w:rPr>
                <w:rFonts w:cs="Arial"/>
                <w:b/>
              </w:rPr>
            </w:pPr>
            <w:r>
              <w:rPr>
                <w:rFonts w:cs="Arial"/>
                <w:b/>
              </w:rPr>
              <w:t>Documentos que adjunta</w:t>
            </w:r>
          </w:p>
        </w:tc>
        <w:tc>
          <w:tcPr>
            <w:tcW w:w="1247" w:type="dxa"/>
            <w:shd w:val="clear" w:color="auto" w:fill="BFBFBF" w:themeFill="background1" w:themeFillShade="BF"/>
            <w:vAlign w:val="center"/>
          </w:tcPr>
          <w:p w:rsidR="008C07AA" w:rsidRDefault="008C07AA" w:rsidP="005868E9">
            <w:pPr>
              <w:jc w:val="center"/>
              <w:rPr>
                <w:rFonts w:cs="Arial"/>
                <w:b/>
              </w:rPr>
            </w:pPr>
            <w:r>
              <w:rPr>
                <w:rFonts w:cs="Arial"/>
                <w:b/>
              </w:rPr>
              <w:t>Marque con una X</w:t>
            </w: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Currículum Vitae (Anexo 2)</w:t>
            </w:r>
          </w:p>
        </w:tc>
        <w:tc>
          <w:tcPr>
            <w:tcW w:w="1247" w:type="dxa"/>
            <w:vAlign w:val="center"/>
          </w:tcPr>
          <w:p w:rsidR="008C07AA" w:rsidRDefault="008C07AA" w:rsidP="005868E9">
            <w:pPr>
              <w:rPr>
                <w:rFonts w:cs="Arial"/>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Declaración jurada simple (Anexo 3)</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Fotocopia simple de Certificado de Título.</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Fotocopia simple de cursos de capacitación relacionados con el cargo.</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Certificados o documentación que acredite experiencia en cargos anteriores.</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Fotocopia simple de la Cédula Nacional de Identidad.</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Certificado de situación militar al día (exigible solo para postulantes de sexo masculino).</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 xml:space="preserve">Otro </w:t>
            </w:r>
          </w:p>
        </w:tc>
        <w:tc>
          <w:tcPr>
            <w:tcW w:w="1247" w:type="dxa"/>
            <w:vAlign w:val="center"/>
          </w:tcPr>
          <w:p w:rsidR="008C07AA" w:rsidRDefault="008C07AA" w:rsidP="005868E9">
            <w:pPr>
              <w:rPr>
                <w:rFonts w:cs="Arial"/>
              </w:rPr>
            </w:pPr>
          </w:p>
        </w:tc>
      </w:tr>
      <w:tr w:rsidR="008C07AA" w:rsidTr="005868E9">
        <w:trPr>
          <w:trHeight w:val="283"/>
        </w:trPr>
        <w:tc>
          <w:tcPr>
            <w:tcW w:w="2405" w:type="dxa"/>
            <w:vMerge w:val="restart"/>
            <w:shd w:val="clear" w:color="auto" w:fill="D9D9D9" w:themeFill="background1" w:themeFillShade="D9"/>
            <w:vAlign w:val="center"/>
          </w:tcPr>
          <w:p w:rsidR="008C07AA" w:rsidRDefault="008C07AA" w:rsidP="005868E9">
            <w:pPr>
              <w:rPr>
                <w:rFonts w:cs="Arial"/>
                <w:b/>
              </w:rPr>
            </w:pPr>
            <w:r>
              <w:rPr>
                <w:rFonts w:cs="Arial"/>
                <w:b/>
              </w:rPr>
              <w:t>Indique cuál o cuáles:</w:t>
            </w:r>
          </w:p>
        </w:tc>
        <w:tc>
          <w:tcPr>
            <w:tcW w:w="7629" w:type="dxa"/>
            <w:gridSpan w:val="2"/>
            <w:vAlign w:val="center"/>
          </w:tcPr>
          <w:p w:rsidR="008C07AA" w:rsidRDefault="008C07AA" w:rsidP="005868E9">
            <w:pPr>
              <w:rPr>
                <w:rFonts w:cs="Arial"/>
              </w:rPr>
            </w:pPr>
          </w:p>
        </w:tc>
      </w:tr>
      <w:tr w:rsidR="008C07AA" w:rsidTr="005868E9">
        <w:trPr>
          <w:trHeight w:val="283"/>
        </w:trPr>
        <w:tc>
          <w:tcPr>
            <w:tcW w:w="2405" w:type="dxa"/>
            <w:vMerge/>
            <w:shd w:val="clear" w:color="auto" w:fill="D9D9D9" w:themeFill="background1" w:themeFillShade="D9"/>
            <w:vAlign w:val="center"/>
          </w:tcPr>
          <w:p w:rsidR="008C07AA" w:rsidRDefault="008C07AA" w:rsidP="005868E9">
            <w:pPr>
              <w:rPr>
                <w:rFonts w:cs="Arial"/>
                <w:b/>
              </w:rPr>
            </w:pPr>
          </w:p>
        </w:tc>
        <w:tc>
          <w:tcPr>
            <w:tcW w:w="7629" w:type="dxa"/>
            <w:gridSpan w:val="2"/>
            <w:vAlign w:val="center"/>
          </w:tcPr>
          <w:p w:rsidR="008C07AA" w:rsidRDefault="008C07AA" w:rsidP="005868E9">
            <w:pPr>
              <w:rPr>
                <w:rFonts w:cs="Arial"/>
              </w:rPr>
            </w:pPr>
          </w:p>
        </w:tc>
      </w:tr>
    </w:tbl>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La presente postulación implica mi aceptación íntegra de las Bases del presente Concurso, a las cuales me someto desde ya.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 xml:space="preserve">Declaro asimismo, mi disponibilidad real para desempeñarme en la Subdirección de Gestión del Cuidado del Hospital de Urgencia Asistencia Pública, Región Metropolitana, ciudad de Santiago. </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noProof/>
          <w:lang w:eastAsia="es-CL"/>
        </w:rPr>
      </w:pPr>
      <w:r>
        <w:rPr>
          <w:rFonts w:cs="Arial"/>
        </w:rPr>
        <w:t>Firma: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Fecha: ___________________ 2018</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Pr="000649A8" w:rsidRDefault="008C07AA" w:rsidP="008C07AA">
      <w:pPr>
        <w:pStyle w:val="Ttulo1"/>
        <w:ind w:left="284" w:hanging="284"/>
      </w:pPr>
      <w:bookmarkStart w:id="19" w:name="_Toc504375611"/>
      <w:r>
        <w:lastRenderedPageBreak/>
        <w:t>ANEXO N° 2</w:t>
      </w:r>
      <w:r w:rsidRPr="000649A8">
        <w:t xml:space="preserve">: </w:t>
      </w:r>
      <w:r>
        <w:t>CURRICULUM VITAE RESUMIDO</w:t>
      </w:r>
      <w:bookmarkEnd w:id="19"/>
    </w:p>
    <w:p w:rsidR="008C07AA" w:rsidRDefault="008C07AA" w:rsidP="008C07AA">
      <w:pPr>
        <w:shd w:val="clear" w:color="auto" w:fill="FFFFFF"/>
        <w:jc w:val="both"/>
        <w:rPr>
          <w:rFonts w:cs="Arial"/>
        </w:rPr>
      </w:pPr>
    </w:p>
    <w:p w:rsidR="008C07AA" w:rsidRDefault="008C07AA" w:rsidP="008C07AA">
      <w:pPr>
        <w:shd w:val="clear" w:color="auto" w:fill="FFFFFF"/>
        <w:jc w:val="right"/>
        <w:rPr>
          <w:rFonts w:cs="Arial"/>
          <w:b/>
        </w:rPr>
      </w:pPr>
    </w:p>
    <w:p w:rsidR="008C07AA" w:rsidRDefault="008C07AA" w:rsidP="005B26FA">
      <w:pPr>
        <w:numPr>
          <w:ilvl w:val="0"/>
          <w:numId w:val="8"/>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8C07AA" w:rsidTr="005868E9">
        <w:tc>
          <w:tcPr>
            <w:tcW w:w="3231" w:type="dxa"/>
            <w:shd w:val="clear" w:color="auto" w:fill="D9D9D9" w:themeFill="background1" w:themeFillShade="D9"/>
            <w:vAlign w:val="center"/>
          </w:tcPr>
          <w:p w:rsidR="008C07AA" w:rsidRDefault="008C07AA" w:rsidP="005868E9">
            <w:pPr>
              <w:rPr>
                <w:rFonts w:cs="Arial"/>
                <w:b/>
              </w:rPr>
            </w:pPr>
            <w:r>
              <w:rPr>
                <w:rFonts w:cs="Arial"/>
                <w:b/>
              </w:rPr>
              <w:t>Apellidos postulante</w:t>
            </w:r>
          </w:p>
        </w:tc>
        <w:tc>
          <w:tcPr>
            <w:tcW w:w="6973" w:type="dxa"/>
          </w:tcPr>
          <w:p w:rsidR="008C07AA" w:rsidRDefault="008C07AA" w:rsidP="005868E9">
            <w:pPr>
              <w:jc w:val="both"/>
              <w:rPr>
                <w:rFonts w:cs="Arial"/>
                <w:b/>
                <w:sz w:val="24"/>
              </w:rPr>
            </w:pPr>
          </w:p>
        </w:tc>
      </w:tr>
      <w:tr w:rsidR="008C07AA" w:rsidTr="005868E9">
        <w:tc>
          <w:tcPr>
            <w:tcW w:w="3231" w:type="dxa"/>
            <w:shd w:val="clear" w:color="auto" w:fill="D9D9D9" w:themeFill="background1" w:themeFillShade="D9"/>
            <w:vAlign w:val="center"/>
          </w:tcPr>
          <w:p w:rsidR="008C07AA" w:rsidRDefault="008C07AA" w:rsidP="005868E9">
            <w:pPr>
              <w:rPr>
                <w:rFonts w:cs="Arial"/>
                <w:b/>
              </w:rPr>
            </w:pPr>
            <w:r>
              <w:rPr>
                <w:rFonts w:cs="Arial"/>
                <w:b/>
              </w:rPr>
              <w:t>Teléfono y/o casilla electrónica</w:t>
            </w:r>
          </w:p>
        </w:tc>
        <w:tc>
          <w:tcPr>
            <w:tcW w:w="6973" w:type="dxa"/>
          </w:tcPr>
          <w:p w:rsidR="008C07AA" w:rsidRDefault="008C07AA" w:rsidP="005868E9">
            <w:pPr>
              <w:jc w:val="both"/>
              <w:rPr>
                <w:rFonts w:cs="Arial"/>
                <w:b/>
                <w:sz w:val="24"/>
              </w:rPr>
            </w:pPr>
          </w:p>
        </w:tc>
      </w:tr>
    </w:tbl>
    <w:p w:rsidR="008C07AA" w:rsidRDefault="008C07AA" w:rsidP="008C07AA">
      <w:pPr>
        <w:shd w:val="clear" w:color="auto" w:fill="FFFFFF"/>
        <w:jc w:val="both"/>
        <w:rPr>
          <w:rFonts w:cs="Arial"/>
          <w:b/>
        </w:rPr>
      </w:pPr>
    </w:p>
    <w:p w:rsidR="008C07AA" w:rsidRDefault="008C07AA" w:rsidP="008C07AA">
      <w:pPr>
        <w:shd w:val="clear" w:color="auto" w:fill="FFFFFF"/>
        <w:rPr>
          <w:rFonts w:cs="Arial"/>
        </w:rPr>
      </w:pPr>
    </w:p>
    <w:p w:rsidR="008C07AA" w:rsidRDefault="008C07AA" w:rsidP="005B26FA">
      <w:pPr>
        <w:numPr>
          <w:ilvl w:val="0"/>
          <w:numId w:val="8"/>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Título obtenido</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 xml:space="preserve">Institución/Universidad </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Ciudad - País</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Fecha de titulación</w:t>
            </w:r>
          </w:p>
        </w:tc>
        <w:tc>
          <w:tcPr>
            <w:tcW w:w="7654" w:type="dxa"/>
          </w:tcPr>
          <w:p w:rsidR="008C07AA" w:rsidRDefault="008C07AA" w:rsidP="005868E9">
            <w:pPr>
              <w:rPr>
                <w:rFonts w:cs="Arial"/>
                <w:sz w:val="24"/>
              </w:rPr>
            </w:pPr>
          </w:p>
        </w:tc>
      </w:tr>
    </w:tbl>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Título obtenido</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 xml:space="preserve">Institución/Universidad </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Ciudad - País</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Fecha de titulación</w:t>
            </w:r>
          </w:p>
        </w:tc>
        <w:tc>
          <w:tcPr>
            <w:tcW w:w="7654" w:type="dxa"/>
          </w:tcPr>
          <w:p w:rsidR="008C07AA" w:rsidRDefault="008C07AA" w:rsidP="005868E9">
            <w:pPr>
              <w:rPr>
                <w:rFonts w:cs="Arial"/>
                <w:sz w:val="24"/>
              </w:rPr>
            </w:pPr>
          </w:p>
        </w:tc>
      </w:tr>
    </w:tbl>
    <w:p w:rsidR="008C07AA" w:rsidRDefault="008C07AA" w:rsidP="008C07AA">
      <w:pPr>
        <w:shd w:val="clear" w:color="auto" w:fill="FFFFFF"/>
        <w:rPr>
          <w:rFonts w:cs="Arial"/>
        </w:rPr>
      </w:pPr>
    </w:p>
    <w:p w:rsidR="008C07AA" w:rsidRDefault="008C07AA" w:rsidP="008C07AA">
      <w:pPr>
        <w:rPr>
          <w:rFonts w:cs="Arial"/>
        </w:rPr>
      </w:pPr>
    </w:p>
    <w:p w:rsidR="008C07AA" w:rsidRDefault="008C07AA" w:rsidP="008C07AA">
      <w:pPr>
        <w:rPr>
          <w:rFonts w:cs="Arial"/>
        </w:rPr>
      </w:pPr>
    </w:p>
    <w:p w:rsidR="008C07AA" w:rsidRDefault="008C07AA" w:rsidP="005B26FA">
      <w:pPr>
        <w:numPr>
          <w:ilvl w:val="0"/>
          <w:numId w:val="8"/>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5868E9">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5868E9">
            <w:pPr>
              <w:jc w:val="both"/>
              <w:rPr>
                <w:rFonts w:cs="Arial"/>
                <w:b/>
                <w:sz w:val="10"/>
              </w:rPr>
            </w:pPr>
          </w:p>
        </w:tc>
      </w:tr>
      <w:tr w:rsidR="008C07AA" w:rsidTr="005868E9">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5868E9">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5868E9">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5868E9">
            <w:pPr>
              <w:jc w:val="both"/>
              <w:rPr>
                <w:rFonts w:cs="Arial"/>
                <w:b/>
                <w:sz w:val="22"/>
              </w:rPr>
            </w:pPr>
          </w:p>
        </w:tc>
      </w:tr>
      <w:tr w:rsidR="008C07AA" w:rsidTr="005868E9">
        <w:trPr>
          <w:gridAfter w:val="1"/>
          <w:wAfter w:w="11" w:type="dxa"/>
        </w:trPr>
        <w:tc>
          <w:tcPr>
            <w:tcW w:w="10199" w:type="dxa"/>
            <w:gridSpan w:val="11"/>
            <w:tcBorders>
              <w:top w:val="nil"/>
            </w:tcBorders>
            <w:shd w:val="clear" w:color="auto" w:fill="D9D9D9" w:themeFill="background1" w:themeFillShade="D9"/>
          </w:tcPr>
          <w:p w:rsidR="008C07AA" w:rsidRDefault="008C07AA" w:rsidP="005868E9">
            <w:pPr>
              <w:jc w:val="both"/>
              <w:rPr>
                <w:rFonts w:cs="Arial"/>
                <w:b/>
                <w:sz w:val="10"/>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Nombre</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Institución/Universidad</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Ciudad - País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Duración en horas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Fecha de realización</w:t>
            </w:r>
          </w:p>
        </w:tc>
        <w:tc>
          <w:tcPr>
            <w:tcW w:w="7220" w:type="dxa"/>
            <w:gridSpan w:val="8"/>
          </w:tcPr>
          <w:p w:rsidR="008C07AA" w:rsidRDefault="008C07AA" w:rsidP="005868E9">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5868E9">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5868E9">
            <w:pPr>
              <w:jc w:val="both"/>
              <w:rPr>
                <w:rFonts w:cs="Arial"/>
                <w:b/>
                <w:sz w:val="10"/>
              </w:rPr>
            </w:pPr>
          </w:p>
        </w:tc>
      </w:tr>
      <w:tr w:rsidR="008C07AA" w:rsidTr="005868E9">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5868E9">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5868E9">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5868E9">
            <w:pPr>
              <w:jc w:val="both"/>
              <w:rPr>
                <w:rFonts w:cs="Arial"/>
                <w:b/>
                <w:sz w:val="22"/>
              </w:rPr>
            </w:pPr>
          </w:p>
        </w:tc>
      </w:tr>
      <w:tr w:rsidR="008C07AA" w:rsidTr="005868E9">
        <w:trPr>
          <w:gridAfter w:val="1"/>
          <w:wAfter w:w="11" w:type="dxa"/>
        </w:trPr>
        <w:tc>
          <w:tcPr>
            <w:tcW w:w="10199" w:type="dxa"/>
            <w:gridSpan w:val="11"/>
            <w:tcBorders>
              <w:top w:val="nil"/>
            </w:tcBorders>
            <w:shd w:val="clear" w:color="auto" w:fill="D9D9D9" w:themeFill="background1" w:themeFillShade="D9"/>
          </w:tcPr>
          <w:p w:rsidR="008C07AA" w:rsidRDefault="008C07AA" w:rsidP="005868E9">
            <w:pPr>
              <w:jc w:val="both"/>
              <w:rPr>
                <w:rFonts w:cs="Arial"/>
                <w:b/>
                <w:sz w:val="10"/>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Nombre</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Institución/Universidad</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Ciudad - País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Duración en horas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Fecha de realización</w:t>
            </w:r>
          </w:p>
        </w:tc>
        <w:tc>
          <w:tcPr>
            <w:tcW w:w="7220" w:type="dxa"/>
            <w:gridSpan w:val="8"/>
          </w:tcPr>
          <w:p w:rsidR="008C07AA" w:rsidRDefault="008C07AA" w:rsidP="005868E9">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5868E9">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5868E9">
            <w:pPr>
              <w:jc w:val="both"/>
              <w:rPr>
                <w:rFonts w:cs="Arial"/>
                <w:b/>
                <w:sz w:val="10"/>
              </w:rPr>
            </w:pPr>
          </w:p>
        </w:tc>
      </w:tr>
      <w:tr w:rsidR="008C07AA" w:rsidTr="005868E9">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5868E9">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5868E9">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5868E9">
            <w:pPr>
              <w:jc w:val="both"/>
              <w:rPr>
                <w:rFonts w:cs="Arial"/>
                <w:b/>
                <w:sz w:val="22"/>
              </w:rPr>
            </w:pPr>
          </w:p>
        </w:tc>
      </w:tr>
      <w:tr w:rsidR="008C07AA" w:rsidTr="005868E9">
        <w:trPr>
          <w:gridAfter w:val="1"/>
          <w:wAfter w:w="11" w:type="dxa"/>
        </w:trPr>
        <w:tc>
          <w:tcPr>
            <w:tcW w:w="10199" w:type="dxa"/>
            <w:gridSpan w:val="11"/>
            <w:tcBorders>
              <w:top w:val="nil"/>
            </w:tcBorders>
            <w:shd w:val="clear" w:color="auto" w:fill="D9D9D9" w:themeFill="background1" w:themeFillShade="D9"/>
          </w:tcPr>
          <w:p w:rsidR="008C07AA" w:rsidRDefault="008C07AA" w:rsidP="005868E9">
            <w:pPr>
              <w:jc w:val="both"/>
              <w:rPr>
                <w:rFonts w:cs="Arial"/>
                <w:b/>
                <w:sz w:val="10"/>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Nombre</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Institución/Universidad</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Ciudad - País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Duración en horas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Fecha de realización</w:t>
            </w:r>
          </w:p>
        </w:tc>
        <w:tc>
          <w:tcPr>
            <w:tcW w:w="7220" w:type="dxa"/>
            <w:gridSpan w:val="8"/>
          </w:tcPr>
          <w:p w:rsidR="008C07AA" w:rsidRDefault="008C07AA" w:rsidP="005868E9">
            <w:pPr>
              <w:jc w:val="both"/>
              <w:rPr>
                <w:rFonts w:cs="Arial"/>
                <w:b/>
              </w:rPr>
            </w:pPr>
          </w:p>
        </w:tc>
      </w:tr>
    </w:tbl>
    <w:p w:rsidR="008C07AA" w:rsidRDefault="008C07AA" w:rsidP="008C07AA">
      <w:pPr>
        <w:shd w:val="clear" w:color="auto" w:fill="FFFFFF"/>
        <w:rPr>
          <w:rFonts w:cs="Arial"/>
        </w:rPr>
      </w:pPr>
    </w:p>
    <w:p w:rsidR="008C07AA" w:rsidRDefault="008C07AA" w:rsidP="005B26FA">
      <w:pPr>
        <w:numPr>
          <w:ilvl w:val="0"/>
          <w:numId w:val="8"/>
        </w:numPr>
        <w:shd w:val="clear" w:color="auto" w:fill="FFFFFF"/>
        <w:rPr>
          <w:rFonts w:cs="Arial"/>
          <w:b/>
        </w:rPr>
      </w:pPr>
      <w:r>
        <w:rPr>
          <w:rFonts w:cs="Arial"/>
          <w:b/>
          <w:caps/>
        </w:rPr>
        <w:lastRenderedPageBreak/>
        <w:t>cURSOS DE CAPACITACIÓN Y PERFECCIONAMIENTO</w:t>
      </w:r>
    </w:p>
    <w:p w:rsidR="008C07AA" w:rsidRDefault="008C07AA" w:rsidP="008C07AA">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8C07AA" w:rsidTr="005868E9">
        <w:tc>
          <w:tcPr>
            <w:tcW w:w="3005" w:type="dxa"/>
            <w:shd w:val="clear" w:color="auto" w:fill="D9D9D9" w:themeFill="background1" w:themeFillShade="D9"/>
            <w:vAlign w:val="center"/>
          </w:tcPr>
          <w:p w:rsidR="008C07AA" w:rsidRDefault="008C07AA" w:rsidP="005868E9">
            <w:pPr>
              <w:jc w:val="center"/>
              <w:rPr>
                <w:rFonts w:cs="Arial"/>
                <w:b/>
              </w:rPr>
            </w:pPr>
            <w:r>
              <w:rPr>
                <w:rFonts w:cs="Arial"/>
                <w:b/>
              </w:rPr>
              <w:t>Nombre actividad</w:t>
            </w:r>
          </w:p>
        </w:tc>
        <w:tc>
          <w:tcPr>
            <w:tcW w:w="2154" w:type="dxa"/>
            <w:shd w:val="clear" w:color="auto" w:fill="D9D9D9" w:themeFill="background1" w:themeFillShade="D9"/>
            <w:vAlign w:val="center"/>
          </w:tcPr>
          <w:p w:rsidR="008C07AA" w:rsidRDefault="008C07AA" w:rsidP="005868E9">
            <w:pPr>
              <w:jc w:val="center"/>
              <w:rPr>
                <w:rFonts w:cs="Arial"/>
                <w:b/>
              </w:rPr>
            </w:pPr>
            <w:r>
              <w:rPr>
                <w:rFonts w:cs="Arial"/>
                <w:b/>
              </w:rPr>
              <w:t>Organismo</w:t>
            </w:r>
          </w:p>
        </w:tc>
        <w:tc>
          <w:tcPr>
            <w:tcW w:w="1417" w:type="dxa"/>
            <w:shd w:val="clear" w:color="auto" w:fill="D9D9D9" w:themeFill="background1" w:themeFillShade="D9"/>
            <w:vAlign w:val="center"/>
          </w:tcPr>
          <w:p w:rsidR="008C07AA" w:rsidRDefault="008C07AA" w:rsidP="005868E9">
            <w:pPr>
              <w:jc w:val="center"/>
              <w:rPr>
                <w:rFonts w:cs="Arial"/>
                <w:b/>
              </w:rPr>
            </w:pPr>
            <w:r>
              <w:rPr>
                <w:rFonts w:cs="Arial"/>
                <w:b/>
              </w:rPr>
              <w:t xml:space="preserve">Fecha </w:t>
            </w:r>
            <w:r>
              <w:rPr>
                <w:rFonts w:cs="Arial"/>
                <w:b/>
                <w:sz w:val="18"/>
              </w:rPr>
              <w:t>(</w:t>
            </w:r>
            <w:proofErr w:type="spellStart"/>
            <w:r>
              <w:rPr>
                <w:rFonts w:cs="Arial"/>
                <w:b/>
                <w:sz w:val="18"/>
              </w:rPr>
              <w:t>dd</w:t>
            </w:r>
            <w:proofErr w:type="spellEnd"/>
            <w:r>
              <w:rPr>
                <w:rFonts w:cs="Arial"/>
                <w:b/>
                <w:sz w:val="18"/>
              </w:rPr>
              <w:t>/mm/</w:t>
            </w:r>
            <w:proofErr w:type="spellStart"/>
            <w:r>
              <w:rPr>
                <w:rFonts w:cs="Arial"/>
                <w:b/>
                <w:sz w:val="18"/>
              </w:rPr>
              <w:t>aaaa</w:t>
            </w:r>
            <w:proofErr w:type="spellEnd"/>
            <w:r>
              <w:rPr>
                <w:rFonts w:cs="Arial"/>
                <w:b/>
                <w:sz w:val="18"/>
              </w:rPr>
              <w:t>)</w:t>
            </w:r>
          </w:p>
        </w:tc>
        <w:tc>
          <w:tcPr>
            <w:tcW w:w="794" w:type="dxa"/>
            <w:shd w:val="clear" w:color="auto" w:fill="D9D9D9" w:themeFill="background1" w:themeFillShade="D9"/>
            <w:vAlign w:val="center"/>
          </w:tcPr>
          <w:p w:rsidR="008C07AA" w:rsidRDefault="008C07AA" w:rsidP="005868E9">
            <w:pPr>
              <w:jc w:val="center"/>
              <w:rPr>
                <w:rFonts w:cs="Arial"/>
                <w:b/>
              </w:rPr>
            </w:pPr>
            <w:r>
              <w:rPr>
                <w:rFonts w:cs="Arial"/>
                <w:b/>
              </w:rPr>
              <w:t>N° de horas</w:t>
            </w:r>
          </w:p>
        </w:tc>
        <w:tc>
          <w:tcPr>
            <w:tcW w:w="2835" w:type="dxa"/>
            <w:shd w:val="clear" w:color="auto" w:fill="D9D9D9" w:themeFill="background1" w:themeFillShade="D9"/>
            <w:vAlign w:val="center"/>
          </w:tcPr>
          <w:p w:rsidR="008C07AA" w:rsidRDefault="008C07AA" w:rsidP="005868E9">
            <w:pPr>
              <w:jc w:val="center"/>
              <w:rPr>
                <w:rFonts w:cs="Arial"/>
                <w:b/>
              </w:rPr>
            </w:pPr>
            <w:r>
              <w:rPr>
                <w:rFonts w:cs="Arial"/>
                <w:b/>
              </w:rPr>
              <w:t>Lugar</w:t>
            </w: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5B26FA">
      <w:pPr>
        <w:numPr>
          <w:ilvl w:val="0"/>
          <w:numId w:val="8"/>
        </w:numPr>
        <w:shd w:val="clear" w:color="auto" w:fill="FFFFFF"/>
        <w:rPr>
          <w:rFonts w:cs="Arial"/>
          <w:b/>
        </w:rPr>
      </w:pPr>
      <w:r>
        <w:rPr>
          <w:rFonts w:cs="Arial"/>
          <w:b/>
        </w:rPr>
        <w:t>EXPERIENCIA LABORAL</w:t>
      </w:r>
    </w:p>
    <w:p w:rsidR="008C07AA" w:rsidRDefault="008C07AA" w:rsidP="008C07AA">
      <w:pPr>
        <w:shd w:val="clear" w:color="auto" w:fill="FFFFFF"/>
        <w:rPr>
          <w:rFonts w:cs="Arial"/>
          <w:b/>
        </w:rPr>
      </w:pPr>
    </w:p>
    <w:p w:rsidR="008C07AA" w:rsidRDefault="008C07AA" w:rsidP="008C07AA">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Fecha de asunción</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Calidad Jurídica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tcPr>
          <w:p w:rsidR="008C07AA" w:rsidRDefault="008C07AA" w:rsidP="005868E9">
            <w:pPr>
              <w:jc w:val="both"/>
              <w:rPr>
                <w:rFonts w:cs="Arial"/>
                <w:b/>
              </w:rPr>
            </w:pPr>
          </w:p>
          <w:p w:rsidR="008C07AA" w:rsidRDefault="008C07AA" w:rsidP="005868E9">
            <w:pPr>
              <w:jc w:val="both"/>
              <w:rPr>
                <w:rFonts w:cs="Arial"/>
                <w:b/>
              </w:rPr>
            </w:pPr>
          </w:p>
        </w:tc>
      </w:tr>
    </w:tbl>
    <w:p w:rsidR="008C07AA" w:rsidRDefault="008C07AA" w:rsidP="008C07AA">
      <w:pPr>
        <w:jc w:val="both"/>
        <w:rPr>
          <w:rFonts w:cs="Arial"/>
          <w:b/>
        </w:rPr>
      </w:pPr>
    </w:p>
    <w:p w:rsidR="008C07AA" w:rsidRDefault="008C07AA" w:rsidP="008C07AA">
      <w:pPr>
        <w:shd w:val="clear" w:color="auto" w:fill="FFFFFF"/>
        <w:rPr>
          <w:rFonts w:cs="Arial"/>
        </w:rPr>
      </w:pPr>
    </w:p>
    <w:p w:rsidR="008C07AA" w:rsidRDefault="008C07AA" w:rsidP="008C07AA">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tcPr>
          <w:p w:rsidR="008C07AA" w:rsidRDefault="008C07AA" w:rsidP="005868E9">
            <w:pPr>
              <w:jc w:val="both"/>
              <w:rPr>
                <w:rFonts w:cs="Arial"/>
                <w:b/>
              </w:rPr>
            </w:pPr>
          </w:p>
          <w:p w:rsidR="008C07AA" w:rsidRDefault="008C07AA" w:rsidP="005868E9">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tcPr>
          <w:p w:rsidR="008C07AA" w:rsidRDefault="008C07AA" w:rsidP="005868E9">
            <w:pPr>
              <w:jc w:val="both"/>
              <w:rPr>
                <w:rFonts w:cs="Arial"/>
                <w:b/>
              </w:rPr>
            </w:pPr>
          </w:p>
          <w:p w:rsidR="008C07AA" w:rsidRDefault="008C07AA" w:rsidP="005868E9">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tcPr>
          <w:p w:rsidR="008C07AA" w:rsidRDefault="008C07AA" w:rsidP="005868E9">
            <w:pPr>
              <w:jc w:val="both"/>
              <w:rPr>
                <w:rFonts w:cs="Arial"/>
                <w:b/>
              </w:rPr>
            </w:pPr>
          </w:p>
          <w:p w:rsidR="008C07AA" w:rsidRDefault="008C07AA" w:rsidP="005868E9">
            <w:pPr>
              <w:jc w:val="both"/>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lastRenderedPageBreak/>
              <w:t>Nombre del cargo</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vAlign w:val="center"/>
          </w:tcPr>
          <w:p w:rsidR="008C07AA" w:rsidRDefault="008C07AA" w:rsidP="005868E9">
            <w:pPr>
              <w:rPr>
                <w:rFonts w:cs="Arial"/>
                <w:b/>
              </w:rPr>
            </w:pPr>
          </w:p>
          <w:p w:rsidR="008C07AA" w:rsidRDefault="008C07AA" w:rsidP="005868E9">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vAlign w:val="center"/>
          </w:tcPr>
          <w:p w:rsidR="008C07AA" w:rsidRDefault="008C07AA" w:rsidP="005868E9">
            <w:pPr>
              <w:rPr>
                <w:rFonts w:cs="Arial"/>
                <w:b/>
              </w:rPr>
            </w:pPr>
          </w:p>
          <w:p w:rsidR="008C07AA" w:rsidRDefault="008C07AA" w:rsidP="005868E9">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vAlign w:val="center"/>
          </w:tcPr>
          <w:p w:rsidR="008C07AA" w:rsidRDefault="008C07AA" w:rsidP="005868E9">
            <w:pPr>
              <w:rPr>
                <w:rFonts w:cs="Arial"/>
                <w:b/>
              </w:rPr>
            </w:pPr>
          </w:p>
          <w:p w:rsidR="008C07AA" w:rsidRDefault="008C07AA" w:rsidP="005868E9">
            <w:pPr>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5B26FA">
      <w:pPr>
        <w:numPr>
          <w:ilvl w:val="0"/>
          <w:numId w:val="8"/>
        </w:numPr>
        <w:shd w:val="clear" w:color="auto" w:fill="FFFFFF"/>
        <w:rPr>
          <w:rFonts w:cs="Arial"/>
          <w:b/>
          <w:caps/>
        </w:rPr>
      </w:pPr>
      <w:r>
        <w:rPr>
          <w:rFonts w:cs="Arial"/>
          <w:b/>
          <w:caps/>
        </w:rPr>
        <w:t>COMENTARIOS</w:t>
      </w:r>
    </w:p>
    <w:p w:rsidR="008C07AA" w:rsidRDefault="008C07AA" w:rsidP="008C07AA">
      <w:pPr>
        <w:shd w:val="clear" w:color="auto" w:fill="FFFFFF"/>
        <w:rPr>
          <w:rFonts w:cs="Arial"/>
        </w:rPr>
      </w:pPr>
    </w:p>
    <w:p w:rsidR="008C07AA" w:rsidRDefault="008C07AA" w:rsidP="008C07AA">
      <w:pPr>
        <w:shd w:val="clear" w:color="auto" w:fill="FFFFFF"/>
        <w:rPr>
          <w:rFonts w:cs="Arial"/>
        </w:rPr>
      </w:pPr>
      <w:r>
        <w:rPr>
          <w:rFonts w:cs="Arial"/>
        </w:rPr>
        <w:t>Incluir aquí otros antecedentes que considere relevante</w:t>
      </w:r>
      <w:r w:rsidR="00A86870">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Pr="000649A8" w:rsidRDefault="008C07AA" w:rsidP="008C07AA">
      <w:pPr>
        <w:pStyle w:val="Ttulo1"/>
        <w:ind w:left="284" w:hanging="284"/>
      </w:pPr>
      <w:bookmarkStart w:id="20" w:name="_Toc504375612"/>
      <w:r>
        <w:lastRenderedPageBreak/>
        <w:t>ANEXO N° 3</w:t>
      </w:r>
      <w:r w:rsidRPr="000649A8">
        <w:t xml:space="preserve">: </w:t>
      </w:r>
      <w:r>
        <w:t>DECLARACIÓN JURADA SIMPLE</w:t>
      </w:r>
      <w:bookmarkEnd w:id="20"/>
    </w:p>
    <w:p w:rsidR="008C07AA" w:rsidRDefault="008C07AA" w:rsidP="008C07AA">
      <w:pPr>
        <w:shd w:val="clear" w:color="auto" w:fill="FFFFFF"/>
        <w:spacing w:line="276" w:lineRule="auto"/>
        <w:jc w:val="center"/>
        <w:rPr>
          <w:rFonts w:cs="Arial"/>
          <w:sz w:val="18"/>
          <w:szCs w:val="18"/>
        </w:rPr>
      </w:pPr>
    </w:p>
    <w:p w:rsidR="008C07AA" w:rsidRDefault="008C07AA" w:rsidP="008C07AA">
      <w:pPr>
        <w:shd w:val="clear" w:color="auto" w:fill="FFFFFF"/>
        <w:spacing w:line="360" w:lineRule="auto"/>
        <w:rPr>
          <w:rFonts w:cs="Arial"/>
          <w:szCs w:val="18"/>
        </w:rPr>
      </w:pPr>
    </w:p>
    <w:p w:rsidR="008C07AA" w:rsidRDefault="008C07AA" w:rsidP="008C07AA">
      <w:pPr>
        <w:shd w:val="clear" w:color="auto" w:fill="FFFFFF"/>
        <w:spacing w:line="360" w:lineRule="auto"/>
        <w:rPr>
          <w:rFonts w:cs="Arial"/>
          <w:szCs w:val="18"/>
        </w:rPr>
      </w:pPr>
    </w:p>
    <w:p w:rsidR="008C07AA" w:rsidRDefault="008C07AA" w:rsidP="008C07AA">
      <w:pPr>
        <w:spacing w:line="360" w:lineRule="auto"/>
        <w:jc w:val="both"/>
        <w:rPr>
          <w:rFonts w:cs="Arial"/>
          <w:sz w:val="22"/>
        </w:rPr>
      </w:pPr>
      <w:r>
        <w:rPr>
          <w:rFonts w:cs="Arial"/>
          <w:sz w:val="22"/>
        </w:rPr>
        <w:t>Yo:</w:t>
      </w:r>
      <w:r>
        <w:rPr>
          <w:rFonts w:cs="Arial"/>
          <w:sz w:val="22"/>
          <w:u w:val="single"/>
        </w:rPr>
        <w:t xml:space="preserve">                                                        /</w:t>
      </w:r>
    </w:p>
    <w:p w:rsidR="008C07AA" w:rsidRDefault="008C07AA" w:rsidP="008C07AA">
      <w:pPr>
        <w:spacing w:line="360" w:lineRule="auto"/>
        <w:jc w:val="both"/>
        <w:rPr>
          <w:rFonts w:cs="Arial"/>
          <w:sz w:val="22"/>
        </w:rPr>
      </w:pPr>
    </w:p>
    <w:p w:rsidR="008C07AA" w:rsidRDefault="008C07AA" w:rsidP="008C07AA">
      <w:pPr>
        <w:spacing w:line="360" w:lineRule="auto"/>
        <w:jc w:val="both"/>
        <w:rPr>
          <w:rFonts w:cs="Arial"/>
          <w:sz w:val="22"/>
        </w:rPr>
      </w:pPr>
      <w:r>
        <w:rPr>
          <w:rFonts w:cs="Arial"/>
          <w:sz w:val="22"/>
        </w:rPr>
        <w:t>Cédula de Identidad N°:</w:t>
      </w: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rsidR="008C07AA" w:rsidRDefault="008C07AA" w:rsidP="008C07AA">
      <w:pPr>
        <w:autoSpaceDE w:val="0"/>
        <w:autoSpaceDN w:val="0"/>
        <w:adjustRightInd w:val="0"/>
        <w:spacing w:line="360" w:lineRule="auto"/>
        <w:rPr>
          <w:rFonts w:eastAsia="Calibri" w:cs="Arial"/>
          <w:color w:val="000000"/>
          <w:szCs w:val="18"/>
          <w:lang w:eastAsia="en-US"/>
        </w:rPr>
      </w:pPr>
    </w:p>
    <w:p w:rsidR="008C07AA" w:rsidRDefault="008C07AA" w:rsidP="005B26FA">
      <w:pPr>
        <w:numPr>
          <w:ilvl w:val="0"/>
          <w:numId w:val="9"/>
        </w:numPr>
        <w:spacing w:line="360" w:lineRule="auto"/>
        <w:jc w:val="both"/>
        <w:rPr>
          <w:rFonts w:cs="Arial"/>
          <w:sz w:val="22"/>
        </w:rPr>
      </w:pPr>
      <w:r>
        <w:rPr>
          <w:rFonts w:cs="Arial"/>
          <w:sz w:val="22"/>
        </w:rPr>
        <w:t>Tener salud compatible con el cargo (Artículo 12 letra c del Estatuto Administrativo)</w:t>
      </w:r>
    </w:p>
    <w:p w:rsidR="008C07AA" w:rsidRDefault="008C07AA" w:rsidP="005B26FA">
      <w:pPr>
        <w:numPr>
          <w:ilvl w:val="0"/>
          <w:numId w:val="9"/>
        </w:numPr>
        <w:spacing w:line="360" w:lineRule="auto"/>
        <w:jc w:val="both"/>
        <w:rPr>
          <w:rFonts w:cs="Arial"/>
          <w:sz w:val="22"/>
        </w:rPr>
      </w:pPr>
      <w:r>
        <w:rPr>
          <w:rFonts w:cs="Arial"/>
          <w:sz w:val="22"/>
        </w:rPr>
        <w:t>No haber cesado en un cargo público como consecuencia de haber obtenido una calificación deficiente, o por medida disciplinaria, en los últimos cinco años (Artículo 12 letra e del Estatuto Administrativo)</w:t>
      </w:r>
    </w:p>
    <w:p w:rsidR="008C07AA" w:rsidRDefault="008C07AA" w:rsidP="005B26FA">
      <w:pPr>
        <w:numPr>
          <w:ilvl w:val="0"/>
          <w:numId w:val="9"/>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rsidR="008C07AA" w:rsidRDefault="008C07AA" w:rsidP="005B26FA">
      <w:pPr>
        <w:numPr>
          <w:ilvl w:val="0"/>
          <w:numId w:val="9"/>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rsidR="008C07AA" w:rsidRDefault="008C07AA" w:rsidP="008C07AA">
      <w:pPr>
        <w:spacing w:line="360" w:lineRule="auto"/>
        <w:ind w:left="360"/>
        <w:jc w:val="both"/>
        <w:rPr>
          <w:rFonts w:cs="Arial"/>
          <w:sz w:val="22"/>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
          <w:bCs/>
          <w:color w:val="000000"/>
          <w:szCs w:val="18"/>
          <w:lang w:eastAsia="en-US"/>
        </w:rPr>
      </w:pPr>
    </w:p>
    <w:p w:rsidR="008C07AA" w:rsidRDefault="008C07AA" w:rsidP="008C07AA">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p>
    <w:p w:rsidR="008C07AA" w:rsidRDefault="008C07AA" w:rsidP="008C07AA">
      <w:pPr>
        <w:spacing w:after="200" w:line="276" w:lineRule="auto"/>
        <w:jc w:val="center"/>
        <w:rPr>
          <w:rFonts w:eastAsia="Calibri" w:cs="Arial"/>
          <w:szCs w:val="18"/>
          <w:lang w:eastAsia="en-US"/>
        </w:rPr>
      </w:pPr>
    </w:p>
    <w:p w:rsidR="008C07AA" w:rsidRDefault="008C07AA" w:rsidP="008C07AA">
      <w:pPr>
        <w:autoSpaceDE w:val="0"/>
        <w:autoSpaceDN w:val="0"/>
        <w:adjustRightInd w:val="0"/>
        <w:spacing w:line="276" w:lineRule="auto"/>
        <w:jc w:val="center"/>
        <w:rPr>
          <w:rFonts w:eastAsia="Calibri" w:cs="Arial"/>
          <w:b/>
          <w:bCs/>
          <w:color w:val="000000"/>
          <w:szCs w:val="18"/>
          <w:lang w:eastAsia="en-US"/>
        </w:rPr>
      </w:pPr>
    </w:p>
    <w:p w:rsidR="008C07AA" w:rsidRDefault="008C07AA" w:rsidP="008C07AA">
      <w:pPr>
        <w:shd w:val="clear" w:color="auto" w:fill="FFFFFF"/>
        <w:spacing w:line="276" w:lineRule="auto"/>
        <w:ind w:left="708" w:hanging="708"/>
        <w:rPr>
          <w:rFonts w:cs="Arial"/>
          <w:sz w:val="22"/>
        </w:rPr>
      </w:pPr>
      <w:r>
        <w:rPr>
          <w:rFonts w:cs="Arial"/>
          <w:b/>
          <w:sz w:val="22"/>
        </w:rPr>
        <w:t>Fecha:</w:t>
      </w:r>
      <w:r>
        <w:rPr>
          <w:rFonts w:cs="Arial"/>
          <w:sz w:val="22"/>
        </w:rPr>
        <w:t xml:space="preserve"> _____ de enero de 2018.</w:t>
      </w: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rsidR="008C07AA" w:rsidRDefault="008C07AA" w:rsidP="008C07AA">
      <w:pPr>
        <w:spacing w:line="276" w:lineRule="auto"/>
        <w:jc w:val="both"/>
        <w:rPr>
          <w:rFonts w:cs="Arial"/>
          <w:sz w:val="22"/>
        </w:rPr>
      </w:pPr>
    </w:p>
    <w:p w:rsidR="006A299E" w:rsidRPr="00C25D6B" w:rsidRDefault="006A299E" w:rsidP="00C25D6B">
      <w:pPr>
        <w:pStyle w:val="Ttulo1"/>
        <w:numPr>
          <w:ilvl w:val="0"/>
          <w:numId w:val="0"/>
        </w:numPr>
        <w:rPr>
          <w:rFonts w:cs="Arial"/>
          <w:sz w:val="22"/>
          <w:lang w:val="es-ES"/>
        </w:rPr>
      </w:pPr>
    </w:p>
    <w:sectPr w:rsidR="006A299E" w:rsidRPr="00C25D6B" w:rsidSect="00087BB6">
      <w:headerReference w:type="default" r:id="rId13"/>
      <w:footerReference w:type="even" r:id="rId14"/>
      <w:footerReference w:type="default" r:id="rId15"/>
      <w:pgSz w:w="12242" w:h="15842" w:code="1"/>
      <w:pgMar w:top="851" w:right="624" w:bottom="1134" w:left="1418" w:header="567"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E6" w:rsidRDefault="00C713E6">
      <w:r>
        <w:separator/>
      </w:r>
    </w:p>
  </w:endnote>
  <w:endnote w:type="continuationSeparator" w:id="0">
    <w:p w:rsidR="00C713E6" w:rsidRDefault="00C7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EF" w:rsidRDefault="00E04A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4AEF" w:rsidRDefault="00E04AE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EF" w:rsidRDefault="00E04AEF">
    <w:pPr>
      <w:pStyle w:val="Piedepgina"/>
      <w:framePr w:wrap="around" w:vAnchor="text" w:hAnchor="margin" w:xAlign="right" w:y="1"/>
      <w:rPr>
        <w:rStyle w:val="Nmerodepgina"/>
        <w:b/>
        <w:sz w:val="18"/>
      </w:rPr>
    </w:pPr>
    <w:r>
      <w:rPr>
        <w:rStyle w:val="Nmerodepgina"/>
        <w:b/>
        <w:sz w:val="18"/>
      </w:rPr>
      <w:fldChar w:fldCharType="begin"/>
    </w:r>
    <w:r>
      <w:rPr>
        <w:rStyle w:val="Nmerodepgina"/>
        <w:b/>
        <w:sz w:val="18"/>
      </w:rPr>
      <w:instrText xml:space="preserve">PAGE  </w:instrText>
    </w:r>
    <w:r>
      <w:rPr>
        <w:rStyle w:val="Nmerodepgina"/>
        <w:b/>
        <w:sz w:val="18"/>
      </w:rPr>
      <w:fldChar w:fldCharType="separate"/>
    </w:r>
    <w:r w:rsidR="00EE785D">
      <w:rPr>
        <w:rStyle w:val="Nmerodepgina"/>
        <w:b/>
        <w:noProof/>
        <w:sz w:val="18"/>
      </w:rPr>
      <w:t>7</w:t>
    </w:r>
    <w:r>
      <w:rPr>
        <w:rStyle w:val="Nmerodepgina"/>
        <w:b/>
        <w:sz w:val="18"/>
      </w:rPr>
      <w:fldChar w:fldCharType="end"/>
    </w:r>
  </w:p>
  <w:p w:rsidR="00E04AEF" w:rsidRPr="005B0FFF" w:rsidRDefault="00E04AEF" w:rsidP="00E0383B">
    <w:pPr>
      <w:jc w:val="center"/>
      <w:rPr>
        <w:b/>
        <w:sz w:val="18"/>
      </w:rPr>
    </w:pPr>
    <w:r w:rsidRPr="00E0383B">
      <w:rPr>
        <w:b/>
        <w:sz w:val="18"/>
      </w:rPr>
      <w:t xml:space="preserve">Bases Concurso HUAP – TENS Clínico </w:t>
    </w:r>
    <w:r>
      <w:rPr>
        <w:b/>
        <w:sz w:val="18"/>
      </w:rPr>
      <w:t>en Turno,</w:t>
    </w:r>
    <w:r w:rsidRPr="00E0383B">
      <w:rPr>
        <w:b/>
        <w:sz w:val="18"/>
      </w:rPr>
      <w:t xml:space="preserve"> Unidad Emergencia Hospitalaria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E6" w:rsidRDefault="00C713E6">
      <w:r>
        <w:separator/>
      </w:r>
    </w:p>
  </w:footnote>
  <w:footnote w:type="continuationSeparator" w:id="0">
    <w:p w:rsidR="00C713E6" w:rsidRDefault="00C71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EF" w:rsidRDefault="00E04AEF">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64770</wp:posOffset>
          </wp:positionV>
          <wp:extent cx="543560" cy="543560"/>
          <wp:effectExtent l="0" t="0" r="8890" b="8890"/>
          <wp:wrapNone/>
          <wp:docPr id="8"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extent cx="799200" cy="723600"/>
          <wp:effectExtent l="0" t="0" r="1270" b="635"/>
          <wp:docPr id="9" name="Imagen 9"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rsidR="00E04AEF" w:rsidRDefault="00E04A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18"/>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2911223"/>
    <w:multiLevelType w:val="hybridMultilevel"/>
    <w:tmpl w:val="860C204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987B1B"/>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6F57843"/>
    <w:multiLevelType w:val="hybridMultilevel"/>
    <w:tmpl w:val="19808310"/>
    <w:lvl w:ilvl="0" w:tplc="0C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1">
      <w:start w:val="1"/>
      <w:numFmt w:val="bullet"/>
      <w:lvlText w:val=""/>
      <w:lvlJc w:val="left"/>
      <w:pPr>
        <w:ind w:left="1800" w:hanging="180"/>
      </w:pPr>
      <w:rPr>
        <w:rFonts w:ascii="Symbol" w:hAnsi="Symbo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1C7017"/>
    <w:multiLevelType w:val="hybridMultilevel"/>
    <w:tmpl w:val="1562A270"/>
    <w:lvl w:ilvl="0" w:tplc="EA14BDC0">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nsid w:val="4D7E1F3C"/>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4EDB65C2"/>
    <w:multiLevelType w:val="hybridMultilevel"/>
    <w:tmpl w:val="C31CA368"/>
    <w:lvl w:ilvl="0" w:tplc="89CA6A04">
      <w:start w:val="1"/>
      <w:numFmt w:val="decimal"/>
      <w:pStyle w:val="Ttulo2"/>
      <w:lvlText w:val="%1."/>
      <w:lvlJc w:val="left"/>
      <w:pPr>
        <w:ind w:left="360" w:hanging="360"/>
      </w:pPr>
    </w:lvl>
    <w:lvl w:ilvl="1" w:tplc="5CE8A9F2">
      <w:start w:val="1"/>
      <w:numFmt w:val="lowerLetter"/>
      <w:lvlText w:val="%2)"/>
      <w:lvlJc w:val="left"/>
      <w:pPr>
        <w:ind w:left="2068" w:hanging="705"/>
      </w:pPr>
      <w:rPr>
        <w:rFonts w:hint="default"/>
      </w:r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4">
    <w:nsid w:val="54BC039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1255882"/>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7CF21A23"/>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7"/>
  </w:num>
  <w:num w:numId="3">
    <w:abstractNumId w:val="0"/>
  </w:num>
  <w:num w:numId="4">
    <w:abstractNumId w:val="1"/>
  </w:num>
  <w:num w:numId="5">
    <w:abstractNumId w:val="4"/>
  </w:num>
  <w:num w:numId="6">
    <w:abstractNumId w:val="15"/>
  </w:num>
  <w:num w:numId="7">
    <w:abstractNumId w:val="7"/>
  </w:num>
  <w:num w:numId="8">
    <w:abstractNumId w:val="10"/>
  </w:num>
  <w:num w:numId="9">
    <w:abstractNumId w:val="11"/>
  </w:num>
  <w:num w:numId="10">
    <w:abstractNumId w:val="16"/>
  </w:num>
  <w:num w:numId="11">
    <w:abstractNumId w:val="2"/>
  </w:num>
  <w:num w:numId="12">
    <w:abstractNumId w:val="19"/>
  </w:num>
  <w:num w:numId="13">
    <w:abstractNumId w:val="9"/>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6"/>
  </w:num>
  <w:num w:numId="19">
    <w:abstractNumId w:val="14"/>
  </w:num>
  <w:num w:numId="20">
    <w:abstractNumId w:val="13"/>
    <w:lvlOverride w:ilvl="0">
      <w:startOverride w:val="1"/>
    </w:lvlOverride>
  </w:num>
  <w:num w:numId="21">
    <w:abstractNumId w:val="8"/>
  </w:num>
  <w:num w:numId="22">
    <w:abstractNumId w:val="13"/>
    <w:lvlOverride w:ilvl="0">
      <w:startOverride w:val="1"/>
    </w:lvlOverride>
  </w:num>
  <w:num w:numId="23">
    <w:abstractNumId w:val="12"/>
  </w:num>
  <w:num w:numId="24">
    <w:abstractNumId w:val="5"/>
  </w:num>
  <w:num w:numId="25">
    <w:abstractNumId w:val="18"/>
  </w:num>
  <w:num w:numId="26">
    <w:abstractNumId w:val="13"/>
    <w:lvlOverride w:ilvl="0">
      <w:startOverride w:val="1"/>
    </w:lvlOverride>
  </w:num>
  <w:num w:numId="27">
    <w:abstractNumId w:val="1"/>
  </w:num>
  <w:num w:numId="28">
    <w:abstractNumId w:val="13"/>
    <w:lvlOverride w:ilvl="0">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9E"/>
    <w:rsid w:val="00035D6D"/>
    <w:rsid w:val="00051B93"/>
    <w:rsid w:val="00065987"/>
    <w:rsid w:val="00087BB6"/>
    <w:rsid w:val="000A0DC7"/>
    <w:rsid w:val="000B3738"/>
    <w:rsid w:val="000C381A"/>
    <w:rsid w:val="000E651C"/>
    <w:rsid w:val="000F5500"/>
    <w:rsid w:val="00106CA4"/>
    <w:rsid w:val="00154249"/>
    <w:rsid w:val="00162061"/>
    <w:rsid w:val="001A723F"/>
    <w:rsid w:val="001C60B6"/>
    <w:rsid w:val="001D115A"/>
    <w:rsid w:val="001D527E"/>
    <w:rsid w:val="0024265F"/>
    <w:rsid w:val="002A1410"/>
    <w:rsid w:val="002B33EA"/>
    <w:rsid w:val="002B35B9"/>
    <w:rsid w:val="002E64EE"/>
    <w:rsid w:val="00302030"/>
    <w:rsid w:val="00302954"/>
    <w:rsid w:val="0031116C"/>
    <w:rsid w:val="00342964"/>
    <w:rsid w:val="00351C5B"/>
    <w:rsid w:val="003A5619"/>
    <w:rsid w:val="003D1C45"/>
    <w:rsid w:val="003F6087"/>
    <w:rsid w:val="004970D9"/>
    <w:rsid w:val="004A3401"/>
    <w:rsid w:val="00514A31"/>
    <w:rsid w:val="005165C1"/>
    <w:rsid w:val="00532CE2"/>
    <w:rsid w:val="00563C43"/>
    <w:rsid w:val="0056554B"/>
    <w:rsid w:val="00567093"/>
    <w:rsid w:val="005702A8"/>
    <w:rsid w:val="005868E9"/>
    <w:rsid w:val="005A199B"/>
    <w:rsid w:val="005A2C7B"/>
    <w:rsid w:val="005A6550"/>
    <w:rsid w:val="005B0FFF"/>
    <w:rsid w:val="005B26FA"/>
    <w:rsid w:val="005D04BB"/>
    <w:rsid w:val="005D3278"/>
    <w:rsid w:val="006004C7"/>
    <w:rsid w:val="006276DD"/>
    <w:rsid w:val="006539DD"/>
    <w:rsid w:val="006717A8"/>
    <w:rsid w:val="006955AD"/>
    <w:rsid w:val="006A2635"/>
    <w:rsid w:val="006A299E"/>
    <w:rsid w:val="006D3516"/>
    <w:rsid w:val="006D5823"/>
    <w:rsid w:val="0071600C"/>
    <w:rsid w:val="00732FA6"/>
    <w:rsid w:val="007729F7"/>
    <w:rsid w:val="007876AF"/>
    <w:rsid w:val="0079344F"/>
    <w:rsid w:val="007A3772"/>
    <w:rsid w:val="007A635E"/>
    <w:rsid w:val="00810A89"/>
    <w:rsid w:val="008256AD"/>
    <w:rsid w:val="00825C5D"/>
    <w:rsid w:val="0083682D"/>
    <w:rsid w:val="008759A9"/>
    <w:rsid w:val="008A1F33"/>
    <w:rsid w:val="008C07AA"/>
    <w:rsid w:val="008C1A20"/>
    <w:rsid w:val="008D69EE"/>
    <w:rsid w:val="00942A8C"/>
    <w:rsid w:val="009567AC"/>
    <w:rsid w:val="0096695B"/>
    <w:rsid w:val="00987DE6"/>
    <w:rsid w:val="009A0E70"/>
    <w:rsid w:val="009C7DD7"/>
    <w:rsid w:val="009D5C9D"/>
    <w:rsid w:val="009E49EA"/>
    <w:rsid w:val="00A32BD7"/>
    <w:rsid w:val="00A34D87"/>
    <w:rsid w:val="00A4069D"/>
    <w:rsid w:val="00A83F47"/>
    <w:rsid w:val="00A86870"/>
    <w:rsid w:val="00A90E75"/>
    <w:rsid w:val="00AF0F1D"/>
    <w:rsid w:val="00B000B6"/>
    <w:rsid w:val="00B04471"/>
    <w:rsid w:val="00B25983"/>
    <w:rsid w:val="00B33B7D"/>
    <w:rsid w:val="00B346D6"/>
    <w:rsid w:val="00B45DBA"/>
    <w:rsid w:val="00B57C19"/>
    <w:rsid w:val="00B7024A"/>
    <w:rsid w:val="00BC1A4F"/>
    <w:rsid w:val="00BC3472"/>
    <w:rsid w:val="00C05567"/>
    <w:rsid w:val="00C119FD"/>
    <w:rsid w:val="00C25677"/>
    <w:rsid w:val="00C25D6B"/>
    <w:rsid w:val="00C37C99"/>
    <w:rsid w:val="00C550C5"/>
    <w:rsid w:val="00C713E6"/>
    <w:rsid w:val="00C81E5F"/>
    <w:rsid w:val="00CA729E"/>
    <w:rsid w:val="00CD50CB"/>
    <w:rsid w:val="00CD737E"/>
    <w:rsid w:val="00CE2B19"/>
    <w:rsid w:val="00CE3223"/>
    <w:rsid w:val="00DB1290"/>
    <w:rsid w:val="00DE69B6"/>
    <w:rsid w:val="00DF515C"/>
    <w:rsid w:val="00E0383B"/>
    <w:rsid w:val="00E04AEF"/>
    <w:rsid w:val="00E57303"/>
    <w:rsid w:val="00E73B11"/>
    <w:rsid w:val="00E923A3"/>
    <w:rsid w:val="00E92BEC"/>
    <w:rsid w:val="00EA5613"/>
    <w:rsid w:val="00EB60AC"/>
    <w:rsid w:val="00EE47BF"/>
    <w:rsid w:val="00EE785D"/>
    <w:rsid w:val="00F01033"/>
    <w:rsid w:val="00F434C4"/>
    <w:rsid w:val="00F5020F"/>
    <w:rsid w:val="00F53079"/>
    <w:rsid w:val="00F53F3C"/>
    <w:rsid w:val="00F5771D"/>
    <w:rsid w:val="00F82AC6"/>
    <w:rsid w:val="00F93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3"/>
      </w:numPr>
      <w:spacing w:after="120"/>
      <w:outlineLvl w:val="0"/>
    </w:pPr>
    <w:rPr>
      <w:rFonts w:ascii="Arial Narrow" w:hAnsi="Arial Narrow"/>
      <w:b/>
      <w:color w:val="000080"/>
      <w:sz w:val="24"/>
      <w:lang w:val="en-US"/>
    </w:rPr>
  </w:style>
  <w:style w:type="paragraph" w:styleId="Ttulo2">
    <w:name w:val="heading 2"/>
    <w:basedOn w:val="Normal"/>
    <w:next w:val="Normal"/>
    <w:qFormat/>
    <w:pPr>
      <w:keepNext/>
      <w:numPr>
        <w:numId w:val="14"/>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6D3516"/>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6D3516"/>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3"/>
      </w:numPr>
      <w:spacing w:after="120"/>
      <w:outlineLvl w:val="0"/>
    </w:pPr>
    <w:rPr>
      <w:rFonts w:ascii="Arial Narrow" w:hAnsi="Arial Narrow"/>
      <w:b/>
      <w:color w:val="000080"/>
      <w:sz w:val="24"/>
      <w:lang w:val="en-US"/>
    </w:rPr>
  </w:style>
  <w:style w:type="paragraph" w:styleId="Ttulo2">
    <w:name w:val="heading 2"/>
    <w:basedOn w:val="Normal"/>
    <w:next w:val="Normal"/>
    <w:qFormat/>
    <w:pPr>
      <w:keepNext/>
      <w:numPr>
        <w:numId w:val="14"/>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6D3516"/>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6D3516"/>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2739443">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331253567">
      <w:bodyDiv w:val="1"/>
      <w:marLeft w:val="0"/>
      <w:marRight w:val="0"/>
      <w:marTop w:val="0"/>
      <w:marBottom w:val="0"/>
      <w:divBdr>
        <w:top w:val="none" w:sz="0" w:space="0" w:color="auto"/>
        <w:left w:val="none" w:sz="0" w:space="0" w:color="auto"/>
        <w:bottom w:val="none" w:sz="0" w:space="0" w:color="auto"/>
        <w:right w:val="none" w:sz="0" w:space="0" w:color="auto"/>
      </w:divBdr>
    </w:div>
    <w:div w:id="1404372946">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uap.cl" TargetMode="External"/><Relationship Id="rId4" Type="http://schemas.microsoft.com/office/2007/relationships/stylesWithEffects" Target="stylesWithEffects.xml"/><Relationship Id="rId9" Type="http://schemas.openxmlformats.org/officeDocument/2006/relationships/hyperlink" Target="http://www.ssm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2830-1A59-4D07-AB25-1B3CAF1B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0</TotalTime>
  <Pages>1</Pages>
  <Words>5224</Words>
  <Characters>28735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33892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Alex Marquez</cp:lastModifiedBy>
  <cp:revision>4</cp:revision>
  <cp:lastPrinted>2018-01-22T12:11:00Z</cp:lastPrinted>
  <dcterms:created xsi:type="dcterms:W3CDTF">2018-01-22T18:28:00Z</dcterms:created>
  <dcterms:modified xsi:type="dcterms:W3CDTF">2018-01-22T20:22:00Z</dcterms:modified>
</cp:coreProperties>
</file>